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5" w:rsidRPr="00CD25D8" w:rsidRDefault="00787855" w:rsidP="00787855">
      <w:pPr>
        <w:spacing w:after="120" w:line="260" w:lineRule="atLeast"/>
        <w:jc w:val="center"/>
        <w:rPr>
          <w:color w:val="000000"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inline distT="0" distB="0" distL="0" distR="0">
            <wp:extent cx="1143000" cy="1181100"/>
            <wp:effectExtent l="0" t="0" r="0" b="0"/>
            <wp:docPr id="20" name="Obraz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55" w:rsidRDefault="00787855" w:rsidP="00787855">
      <w:pPr>
        <w:spacing w:after="120" w:line="26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[5]</w:t>
      </w:r>
    </w:p>
    <w:p w:rsidR="00787855" w:rsidRPr="00CD25D8" w:rsidRDefault="00787855" w:rsidP="00787855">
      <w:pPr>
        <w:spacing w:after="120" w:line="260" w:lineRule="atLeast"/>
        <w:jc w:val="center"/>
        <w:rPr>
          <w:b/>
          <w:color w:val="000000"/>
          <w:sz w:val="22"/>
          <w:szCs w:val="22"/>
        </w:rPr>
      </w:pPr>
      <w:r w:rsidRPr="00CD25D8">
        <w:rPr>
          <w:b/>
          <w:color w:val="000000"/>
          <w:sz w:val="22"/>
          <w:szCs w:val="22"/>
        </w:rPr>
        <w:t xml:space="preserve">do Regulaminu Organizacyjnego </w:t>
      </w:r>
    </w:p>
    <w:p w:rsidR="00787855" w:rsidRPr="00CD25D8" w:rsidRDefault="00787855" w:rsidP="00787855">
      <w:pPr>
        <w:spacing w:after="120" w:line="260" w:lineRule="atLeast"/>
        <w:jc w:val="center"/>
        <w:rPr>
          <w:b/>
          <w:color w:val="000000"/>
          <w:sz w:val="22"/>
          <w:szCs w:val="22"/>
        </w:rPr>
      </w:pPr>
      <w:r w:rsidRPr="00CD25D8">
        <w:rPr>
          <w:b/>
          <w:color w:val="000000"/>
          <w:sz w:val="22"/>
          <w:szCs w:val="22"/>
        </w:rPr>
        <w:t>Centrum Medyczne Damiana Holding sp. z o. o. z siedzibą w Warszawie</w:t>
      </w:r>
    </w:p>
    <w:p w:rsidR="00787855" w:rsidRPr="00341367" w:rsidRDefault="00787855" w:rsidP="00787855">
      <w:pPr>
        <w:jc w:val="both"/>
        <w:rPr>
          <w:color w:val="000000" w:themeColor="text1"/>
          <w:sz w:val="22"/>
          <w:szCs w:val="22"/>
        </w:rPr>
      </w:pPr>
    </w:p>
    <w:p w:rsidR="00787855" w:rsidRPr="00341367" w:rsidRDefault="00787855" w:rsidP="00787855">
      <w:pPr>
        <w:jc w:val="both"/>
        <w:rPr>
          <w:color w:val="000000" w:themeColor="text1"/>
          <w:sz w:val="22"/>
          <w:szCs w:val="22"/>
        </w:rPr>
      </w:pPr>
    </w:p>
    <w:p w:rsidR="00294C94" w:rsidRPr="00341367" w:rsidRDefault="00294C94" w:rsidP="00787855">
      <w:p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„</w:t>
      </w:r>
      <w:r w:rsidRPr="00341367">
        <w:rPr>
          <w:b/>
          <w:color w:val="000000" w:themeColor="text1"/>
          <w:sz w:val="22"/>
          <w:szCs w:val="22"/>
        </w:rPr>
        <w:t>CMD Przy Bażantarni</w:t>
      </w:r>
      <w:r w:rsidRPr="00341367">
        <w:rPr>
          <w:color w:val="000000" w:themeColor="text1"/>
          <w:sz w:val="22"/>
          <w:szCs w:val="22"/>
        </w:rPr>
        <w:t xml:space="preserve">” przy ul. Przy Bażantarni  8b, 02-793 Warszawa, w skład którego wchodzą: 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chorób wewnętrznych,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postępowanie diagnostyczne i leczenie osób z różnymi dolegliwościami;</w:t>
      </w:r>
    </w:p>
    <w:p w:rsidR="00294C94" w:rsidRPr="00341367" w:rsidRDefault="00294C94" w:rsidP="0045352F">
      <w:pPr>
        <w:pStyle w:val="Akapitzlist"/>
        <w:numPr>
          <w:ilvl w:val="0"/>
          <w:numId w:val="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kwalifikowanie pacjentów do konsultacji specjalistycznych;</w:t>
      </w:r>
    </w:p>
    <w:p w:rsidR="00294C94" w:rsidRPr="00341367" w:rsidRDefault="00294C94" w:rsidP="0045352F">
      <w:pPr>
        <w:pStyle w:val="Akapitzlist"/>
        <w:numPr>
          <w:ilvl w:val="0"/>
          <w:numId w:val="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</w:t>
      </w:r>
      <w:r w:rsidR="00341367">
        <w:rPr>
          <w:color w:val="000000" w:themeColor="text1"/>
          <w:sz w:val="22"/>
          <w:szCs w:val="22"/>
        </w:rPr>
        <w:t>znymi oraz ze Szpitalem Damiana;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pediatryczna (konsultacje dla dzieci chorych i zdrowych)</w:t>
      </w:r>
      <w:r w:rsidRPr="00341367">
        <w:rPr>
          <w:color w:val="000000" w:themeColor="text1"/>
          <w:sz w:val="22"/>
          <w:szCs w:val="22"/>
        </w:rPr>
        <w:t xml:space="preserve">, w skład której wchodzą: </w:t>
      </w:r>
    </w:p>
    <w:p w:rsidR="00294C94" w:rsidRPr="00341367" w:rsidRDefault="00294C94" w:rsidP="00341367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- </w:t>
      </w:r>
      <w:r w:rsidRPr="00341367">
        <w:rPr>
          <w:b/>
          <w:color w:val="000000" w:themeColor="text1"/>
          <w:sz w:val="22"/>
          <w:szCs w:val="22"/>
        </w:rPr>
        <w:t>poradnia pediatryczna dla dzieci zdrowych</w:t>
      </w:r>
      <w:r w:rsidRPr="00341367">
        <w:rPr>
          <w:color w:val="000000" w:themeColor="text1"/>
          <w:sz w:val="22"/>
          <w:szCs w:val="22"/>
        </w:rPr>
        <w:t xml:space="preserve">, do której zadań należy: </w:t>
      </w:r>
    </w:p>
    <w:p w:rsidR="00294C94" w:rsidRPr="00341367" w:rsidRDefault="00294C94" w:rsidP="0045352F">
      <w:pPr>
        <w:pStyle w:val="Akapitzlist"/>
        <w:numPr>
          <w:ilvl w:val="0"/>
          <w:numId w:val="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opieka nad zdrowymi dziećmi do 18. roku życia, </w:t>
      </w:r>
    </w:p>
    <w:p w:rsidR="00294C94" w:rsidRPr="00341367" w:rsidRDefault="00294C94" w:rsidP="0045352F">
      <w:pPr>
        <w:pStyle w:val="Akapitzlist"/>
        <w:numPr>
          <w:ilvl w:val="0"/>
          <w:numId w:val="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profilaktyka chorób wieku dziecięcego;</w:t>
      </w:r>
    </w:p>
    <w:p w:rsidR="00294C94" w:rsidRPr="00341367" w:rsidRDefault="00294C94" w:rsidP="0045352F">
      <w:pPr>
        <w:pStyle w:val="Akapitzlist"/>
        <w:numPr>
          <w:ilvl w:val="0"/>
          <w:numId w:val="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okresowe bilanse zdrowia, </w:t>
      </w:r>
    </w:p>
    <w:p w:rsidR="00294C94" w:rsidRPr="00341367" w:rsidRDefault="00294C94" w:rsidP="0045352F">
      <w:pPr>
        <w:pStyle w:val="Akapitzlist"/>
        <w:numPr>
          <w:ilvl w:val="0"/>
          <w:numId w:val="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kwalifikacja do szczepień obowiązkowych i zalecanych, </w:t>
      </w:r>
    </w:p>
    <w:p w:rsidR="00294C94" w:rsidRPr="00341367" w:rsidRDefault="00294C94" w:rsidP="0045352F">
      <w:pPr>
        <w:pStyle w:val="Akapitzlist"/>
        <w:numPr>
          <w:ilvl w:val="0"/>
          <w:numId w:val="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innymi poradniami specjalis</w:t>
      </w:r>
      <w:r w:rsidR="00341367">
        <w:rPr>
          <w:color w:val="000000" w:themeColor="text1"/>
          <w:sz w:val="22"/>
          <w:szCs w:val="22"/>
        </w:rPr>
        <w:t>tycznymi w podmiocie leczniczym;</w:t>
      </w:r>
    </w:p>
    <w:p w:rsidR="00294C94" w:rsidRPr="00341367" w:rsidRDefault="00294C94" w:rsidP="00341367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- </w:t>
      </w:r>
      <w:r w:rsidRPr="00341367">
        <w:rPr>
          <w:b/>
          <w:color w:val="000000" w:themeColor="text1"/>
          <w:sz w:val="22"/>
          <w:szCs w:val="22"/>
        </w:rPr>
        <w:t>poradnia pediatryczna dla dzieci chorych</w:t>
      </w:r>
      <w:r w:rsidRPr="00341367">
        <w:rPr>
          <w:color w:val="000000" w:themeColor="text1"/>
          <w:sz w:val="22"/>
          <w:szCs w:val="22"/>
        </w:rPr>
        <w:t xml:space="preserve">, do której zadań należy: </w:t>
      </w:r>
    </w:p>
    <w:p w:rsidR="00294C94" w:rsidRPr="00341367" w:rsidRDefault="00294C94" w:rsidP="0045352F">
      <w:pPr>
        <w:pStyle w:val="Akapitzlist"/>
        <w:numPr>
          <w:ilvl w:val="0"/>
          <w:numId w:val="3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całościowa opieka nad dziećmi chorymi do 18. roku życia;</w:t>
      </w:r>
    </w:p>
    <w:p w:rsidR="00294C94" w:rsidRPr="00341367" w:rsidRDefault="00294C94" w:rsidP="0045352F">
      <w:pPr>
        <w:pStyle w:val="Akapitzlist"/>
        <w:numPr>
          <w:ilvl w:val="0"/>
          <w:numId w:val="3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diagnostyka, leczenie i kontrola dzieci po leczeniu;</w:t>
      </w:r>
    </w:p>
    <w:p w:rsidR="00294C94" w:rsidRPr="00341367" w:rsidRDefault="00294C94" w:rsidP="0045352F">
      <w:pPr>
        <w:pStyle w:val="Akapitzlist"/>
        <w:numPr>
          <w:ilvl w:val="0"/>
          <w:numId w:val="3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ginekologiczno-położnicza,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11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chorób układu rozrodczego u kobiet;</w:t>
      </w:r>
    </w:p>
    <w:p w:rsidR="00294C94" w:rsidRPr="00341367" w:rsidRDefault="00294C94" w:rsidP="0045352F">
      <w:pPr>
        <w:pStyle w:val="Akapitzlist"/>
        <w:numPr>
          <w:ilvl w:val="0"/>
          <w:numId w:val="11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prowadzenie ciąży fizjologicznej;</w:t>
      </w:r>
    </w:p>
    <w:p w:rsidR="00294C94" w:rsidRPr="00341367" w:rsidRDefault="00294C94" w:rsidP="0045352F">
      <w:pPr>
        <w:pStyle w:val="Akapitzlist"/>
        <w:numPr>
          <w:ilvl w:val="0"/>
          <w:numId w:val="11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opieka nad kobietą w połogu;</w:t>
      </w:r>
    </w:p>
    <w:p w:rsidR="00294C94" w:rsidRPr="00341367" w:rsidRDefault="00294C94" w:rsidP="0045352F">
      <w:pPr>
        <w:pStyle w:val="Akapitzlist"/>
        <w:numPr>
          <w:ilvl w:val="0"/>
          <w:numId w:val="11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endokrynologiczna,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4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leczeniem schorzeń układu dokrewnego;</w:t>
      </w:r>
    </w:p>
    <w:p w:rsidR="00294C94" w:rsidRPr="00341367" w:rsidRDefault="00294C94" w:rsidP="0045352F">
      <w:pPr>
        <w:pStyle w:val="Akapitzlist"/>
        <w:numPr>
          <w:ilvl w:val="0"/>
          <w:numId w:val="4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tabs>
          <w:tab w:val="left" w:pos="851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endokrynologiczna</w:t>
      </w:r>
      <w:r w:rsidRPr="00341367">
        <w:rPr>
          <w:color w:val="000000" w:themeColor="text1"/>
          <w:sz w:val="22"/>
          <w:szCs w:val="22"/>
        </w:rPr>
        <w:t xml:space="preserve"> dla dzieci, 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3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kompleksowa diagnostyką i leczeniem </w:t>
      </w:r>
      <w:proofErr w:type="spellStart"/>
      <w:r w:rsidRPr="00341367">
        <w:rPr>
          <w:color w:val="000000" w:themeColor="text1"/>
          <w:sz w:val="22"/>
          <w:szCs w:val="22"/>
        </w:rPr>
        <w:t>endokrynopatii</w:t>
      </w:r>
      <w:proofErr w:type="spellEnd"/>
      <w:r w:rsidRPr="00341367">
        <w:rPr>
          <w:color w:val="000000" w:themeColor="text1"/>
          <w:sz w:val="22"/>
          <w:szCs w:val="22"/>
        </w:rPr>
        <w:t xml:space="preserve"> i zaburzeń hormonalnych u dzieci do 18. roku życia;</w:t>
      </w:r>
    </w:p>
    <w:p w:rsidR="00294C94" w:rsidRPr="00341367" w:rsidRDefault="00294C94" w:rsidP="0045352F">
      <w:pPr>
        <w:pStyle w:val="Akapitzlist"/>
        <w:numPr>
          <w:ilvl w:val="0"/>
          <w:numId w:val="3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neurologiczna</w:t>
      </w:r>
      <w:r w:rsidRPr="00341367">
        <w:rPr>
          <w:color w:val="000000" w:themeColor="text1"/>
          <w:sz w:val="22"/>
          <w:szCs w:val="22"/>
        </w:rPr>
        <w:t>, 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5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ostrych i przewlekłych chorób układu nerwowego;</w:t>
      </w:r>
    </w:p>
    <w:p w:rsidR="00294C94" w:rsidRPr="00341367" w:rsidRDefault="00294C94" w:rsidP="0045352F">
      <w:pPr>
        <w:pStyle w:val="Akapitzlist"/>
        <w:numPr>
          <w:ilvl w:val="0"/>
          <w:numId w:val="5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diagnostycznymi, zabiegowymi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zdrowia psychicznego,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1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schorzeń psychicznych u dorosłych pacjentów;</w:t>
      </w:r>
    </w:p>
    <w:p w:rsidR="00294C94" w:rsidRPr="00341367" w:rsidRDefault="00294C94" w:rsidP="0045352F">
      <w:pPr>
        <w:pStyle w:val="Akapitzlist"/>
        <w:numPr>
          <w:ilvl w:val="0"/>
          <w:numId w:val="1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kwalifikacja do psychoterapii;</w:t>
      </w:r>
    </w:p>
    <w:p w:rsidR="00294C94" w:rsidRPr="00341367" w:rsidRDefault="00294C94" w:rsidP="0045352F">
      <w:pPr>
        <w:pStyle w:val="Akapitzlist"/>
        <w:numPr>
          <w:ilvl w:val="0"/>
          <w:numId w:val="1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lastRenderedPageBreak/>
        <w:t>prowadzenie psychoterapii u wybranych pacjentów;</w:t>
      </w:r>
    </w:p>
    <w:p w:rsidR="00294C94" w:rsidRPr="00341367" w:rsidRDefault="00294C94" w:rsidP="0045352F">
      <w:pPr>
        <w:pStyle w:val="Akapitzlist"/>
        <w:numPr>
          <w:ilvl w:val="0"/>
          <w:numId w:val="12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chorób płuc,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13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ostrych i przewlekłych chorób układu oddechowego;</w:t>
      </w:r>
    </w:p>
    <w:p w:rsidR="00294C94" w:rsidRPr="00341367" w:rsidRDefault="00294C94" w:rsidP="0045352F">
      <w:pPr>
        <w:pStyle w:val="Akapitzlist"/>
        <w:numPr>
          <w:ilvl w:val="0"/>
          <w:numId w:val="13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nefrologiczna,</w:t>
      </w:r>
      <w:r w:rsidRPr="00341367">
        <w:rPr>
          <w:color w:val="000000" w:themeColor="text1"/>
          <w:sz w:val="22"/>
          <w:szCs w:val="22"/>
        </w:rPr>
        <w:t xml:space="preserve"> 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10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ostrych i przewlekłych chorób układu moczowego;</w:t>
      </w:r>
    </w:p>
    <w:p w:rsidR="00294C94" w:rsidRPr="00341367" w:rsidRDefault="00294C94" w:rsidP="0045352F">
      <w:pPr>
        <w:pStyle w:val="Akapitzlist"/>
        <w:numPr>
          <w:ilvl w:val="0"/>
          <w:numId w:val="10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dermatologiczna,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15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chorób skóry i jej przydatków (tj. włosów, paznokci);</w:t>
      </w:r>
    </w:p>
    <w:p w:rsidR="00294C94" w:rsidRPr="00341367" w:rsidRDefault="00294C94" w:rsidP="0045352F">
      <w:pPr>
        <w:pStyle w:val="Akapitzlist"/>
        <w:numPr>
          <w:ilvl w:val="0"/>
          <w:numId w:val="15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ocena oraz usuwanie znamion skórnych i innych zmian chorobowych i tkanki podskórnej u dorosłych;</w:t>
      </w:r>
    </w:p>
    <w:p w:rsidR="00294C94" w:rsidRPr="00341367" w:rsidRDefault="00294C94" w:rsidP="0045352F">
      <w:pPr>
        <w:pStyle w:val="Akapitzlist"/>
        <w:numPr>
          <w:ilvl w:val="0"/>
          <w:numId w:val="15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dermatologiczna dla dzieci</w:t>
      </w:r>
      <w:r w:rsidRPr="00341367">
        <w:rPr>
          <w:color w:val="000000" w:themeColor="text1"/>
          <w:sz w:val="22"/>
          <w:szCs w:val="22"/>
        </w:rPr>
        <w:t>, 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33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chorób skóry i jej przydatków (tj. włosów, paznokci);</w:t>
      </w:r>
    </w:p>
    <w:p w:rsidR="00294C94" w:rsidRPr="00341367" w:rsidRDefault="00294C94" w:rsidP="0045352F">
      <w:pPr>
        <w:pStyle w:val="Akapitzlist"/>
        <w:numPr>
          <w:ilvl w:val="0"/>
          <w:numId w:val="33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ocena oraz usuwanie znamion skórnych i innych zmian chorobowych i tkanki podskórnej u dzieci;</w:t>
      </w:r>
    </w:p>
    <w:p w:rsidR="00294C94" w:rsidRPr="00341367" w:rsidRDefault="00294C94" w:rsidP="0045352F">
      <w:pPr>
        <w:pStyle w:val="Akapitzlist"/>
        <w:numPr>
          <w:ilvl w:val="0"/>
          <w:numId w:val="33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chirurgii ogólnej,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14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schorzeń chirurgicznych u pacjentów dorosłych;</w:t>
      </w:r>
    </w:p>
    <w:p w:rsidR="00294C94" w:rsidRPr="00341367" w:rsidRDefault="00294C94" w:rsidP="0045352F">
      <w:pPr>
        <w:pStyle w:val="Akapitzlist"/>
        <w:numPr>
          <w:ilvl w:val="0"/>
          <w:numId w:val="14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kwalifikowanie do zabiegu operacyjnego;</w:t>
      </w:r>
    </w:p>
    <w:p w:rsidR="00294C94" w:rsidRPr="00341367" w:rsidRDefault="00294C94" w:rsidP="0045352F">
      <w:pPr>
        <w:pStyle w:val="Akapitzlist"/>
        <w:numPr>
          <w:ilvl w:val="0"/>
          <w:numId w:val="14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prowadzenie pooperacyjne pacjentów po operacjach wykonanych w Szpitalu Damiana:</w:t>
      </w:r>
    </w:p>
    <w:p w:rsidR="00294C94" w:rsidRPr="00341367" w:rsidRDefault="00294C94" w:rsidP="0045352F">
      <w:pPr>
        <w:pStyle w:val="Akapitzlist"/>
        <w:numPr>
          <w:ilvl w:val="0"/>
          <w:numId w:val="14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diagnostycznymi, zabiegowymi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chirurgii urazowo-ortopedycznej dla dzieci, </w:t>
      </w:r>
      <w:r w:rsidRPr="00341367">
        <w:rPr>
          <w:color w:val="000000" w:themeColor="text1"/>
          <w:sz w:val="22"/>
          <w:szCs w:val="22"/>
        </w:rPr>
        <w:t>do której zdań należy:</w:t>
      </w:r>
    </w:p>
    <w:p w:rsidR="00294C94" w:rsidRPr="00341367" w:rsidRDefault="00294C94" w:rsidP="0045352F">
      <w:pPr>
        <w:pStyle w:val="Akapitzlist"/>
        <w:numPr>
          <w:ilvl w:val="0"/>
          <w:numId w:val="35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ostrych i przewlekłych chorób układu ruchu;</w:t>
      </w:r>
    </w:p>
    <w:p w:rsidR="00294C94" w:rsidRPr="00341367" w:rsidRDefault="00294C94" w:rsidP="0045352F">
      <w:pPr>
        <w:pStyle w:val="Akapitzlist"/>
        <w:numPr>
          <w:ilvl w:val="0"/>
          <w:numId w:val="35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prowadzenie badań profilaktycznych i przesiewowych u dzieci (do 18. roku życia);</w:t>
      </w:r>
    </w:p>
    <w:p w:rsidR="00294C94" w:rsidRPr="00341367" w:rsidRDefault="00294C94" w:rsidP="0045352F">
      <w:pPr>
        <w:pStyle w:val="Akapitzlist"/>
        <w:numPr>
          <w:ilvl w:val="0"/>
          <w:numId w:val="35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diagnostycznymi, zabiegowymi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chirurgii plastycznej, </w:t>
      </w:r>
      <w:r w:rsidRPr="00341367">
        <w:rPr>
          <w:color w:val="000000" w:themeColor="text1"/>
          <w:sz w:val="22"/>
          <w:szCs w:val="22"/>
        </w:rPr>
        <w:t>do zadań której należy:</w:t>
      </w:r>
    </w:p>
    <w:p w:rsidR="00294C94" w:rsidRPr="00341367" w:rsidRDefault="00294C94" w:rsidP="0045352F">
      <w:pPr>
        <w:pStyle w:val="Akapitzlist"/>
        <w:numPr>
          <w:ilvl w:val="0"/>
          <w:numId w:val="19"/>
        </w:numPr>
        <w:ind w:left="851" w:hanging="284"/>
        <w:contextualSpacing w:val="0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konsultacja i kwalifikowanie pacjentów do zabiegów z zakresu chirurgii plastycznej zarówno zespołu cieśni nadgarstka jak też zabiegów z zakresu medycyny estetycznej;</w:t>
      </w:r>
    </w:p>
    <w:p w:rsidR="00294C94" w:rsidRPr="00341367" w:rsidRDefault="00294C94" w:rsidP="0045352F">
      <w:pPr>
        <w:pStyle w:val="Akapitzlist"/>
        <w:numPr>
          <w:ilvl w:val="0"/>
          <w:numId w:val="19"/>
        </w:numPr>
        <w:ind w:left="851" w:hanging="284"/>
        <w:contextualSpacing w:val="0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ambulatoryjne zabiegi z zakresu chirurgii plastycznej i chirurgii estetycznej;</w:t>
      </w:r>
    </w:p>
    <w:p w:rsidR="00294C94" w:rsidRPr="00341367" w:rsidRDefault="00294C94" w:rsidP="0045352F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diagnostycznymi, zabiegowymi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chirurgii urazowo-ortopedycznej,</w:t>
      </w:r>
      <w:r w:rsidRPr="00341367">
        <w:rPr>
          <w:color w:val="000000" w:themeColor="text1"/>
          <w:sz w:val="22"/>
          <w:szCs w:val="22"/>
        </w:rPr>
        <w:t xml:space="preserve"> 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20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ostrych i przewlekłych chorób układu;</w:t>
      </w:r>
    </w:p>
    <w:p w:rsidR="00294C94" w:rsidRPr="00341367" w:rsidRDefault="00294C94" w:rsidP="0045352F">
      <w:pPr>
        <w:pStyle w:val="Akapitzlist"/>
        <w:numPr>
          <w:ilvl w:val="0"/>
          <w:numId w:val="20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kwalifikowanie do leczenia operacyjnego w podmiocie leczniczym;</w:t>
      </w:r>
    </w:p>
    <w:p w:rsidR="00294C94" w:rsidRPr="00341367" w:rsidRDefault="00294C94" w:rsidP="0045352F">
      <w:pPr>
        <w:pStyle w:val="Akapitzlist"/>
        <w:numPr>
          <w:ilvl w:val="0"/>
          <w:numId w:val="20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opieka pooperacyjna;</w:t>
      </w:r>
    </w:p>
    <w:p w:rsidR="00294C94" w:rsidRPr="00341367" w:rsidRDefault="00294C94" w:rsidP="0045352F">
      <w:pPr>
        <w:pStyle w:val="Akapitzlist"/>
        <w:numPr>
          <w:ilvl w:val="0"/>
          <w:numId w:val="20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diagnostycznymi, zabiegowymi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otolaryngologiczna</w:t>
      </w:r>
      <w:r w:rsidRPr="00341367">
        <w:rPr>
          <w:color w:val="000000" w:themeColor="text1"/>
          <w:sz w:val="22"/>
          <w:szCs w:val="22"/>
        </w:rPr>
        <w:t>, do zdań której należy:</w:t>
      </w:r>
    </w:p>
    <w:p w:rsidR="00294C94" w:rsidRPr="00341367" w:rsidRDefault="00294C94" w:rsidP="0045352F">
      <w:pPr>
        <w:pStyle w:val="Akapitzlist"/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leczeniu stanów ostrych i przewlekłych chorób górnych dróg oddechowych i narządu słuchu;</w:t>
      </w:r>
    </w:p>
    <w:p w:rsidR="00294C94" w:rsidRPr="00341367" w:rsidRDefault="00294C94" w:rsidP="0045352F">
      <w:pPr>
        <w:pStyle w:val="Akapitzlist"/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zmian pourazowych w obrębie górnych dróg oddechowych oraz narządu słuchu;</w:t>
      </w:r>
    </w:p>
    <w:p w:rsidR="00294C94" w:rsidRPr="00341367" w:rsidRDefault="00294C94" w:rsidP="0045352F">
      <w:pPr>
        <w:pStyle w:val="Akapitzlist"/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lastRenderedPageBreak/>
        <w:t>poradnia urologiczna</w:t>
      </w:r>
      <w:r w:rsidRPr="00341367">
        <w:rPr>
          <w:color w:val="000000" w:themeColor="text1"/>
          <w:sz w:val="22"/>
          <w:szCs w:val="22"/>
        </w:rPr>
        <w:t>, do zdań której należy:</w:t>
      </w:r>
    </w:p>
    <w:p w:rsidR="00294C94" w:rsidRPr="00341367" w:rsidRDefault="00294C94" w:rsidP="0045352F">
      <w:pPr>
        <w:pStyle w:val="Akapitzlist"/>
        <w:numPr>
          <w:ilvl w:val="0"/>
          <w:numId w:val="22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ostrych i przewlekłych chorób układu moczowo – płciowego u dorosłych;</w:t>
      </w:r>
    </w:p>
    <w:p w:rsidR="00294C94" w:rsidRPr="00341367" w:rsidRDefault="00294C94" w:rsidP="0045352F">
      <w:pPr>
        <w:pStyle w:val="Akapitzlist"/>
        <w:numPr>
          <w:ilvl w:val="0"/>
          <w:numId w:val="22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kwalifikacja do leczenia operacyjnego w Szpitalu Damiana;</w:t>
      </w:r>
    </w:p>
    <w:p w:rsidR="00294C94" w:rsidRPr="00341367" w:rsidRDefault="00294C94" w:rsidP="0045352F">
      <w:pPr>
        <w:pStyle w:val="Akapitzlist"/>
        <w:numPr>
          <w:ilvl w:val="0"/>
          <w:numId w:val="22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opieka pooperacyjna w ambulatorium;</w:t>
      </w:r>
    </w:p>
    <w:p w:rsidR="00294C94" w:rsidRPr="00341367" w:rsidRDefault="00294C94" w:rsidP="0045352F">
      <w:pPr>
        <w:pStyle w:val="Akapitzlist"/>
        <w:numPr>
          <w:ilvl w:val="0"/>
          <w:numId w:val="22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ginekologiczna</w:t>
      </w:r>
      <w:r w:rsidRPr="00341367">
        <w:rPr>
          <w:color w:val="000000" w:themeColor="text1"/>
          <w:sz w:val="22"/>
          <w:szCs w:val="22"/>
        </w:rPr>
        <w:t>, do zdań której należy:</w:t>
      </w:r>
    </w:p>
    <w:p w:rsidR="00294C94" w:rsidRPr="00341367" w:rsidRDefault="00294C94" w:rsidP="0045352F">
      <w:pPr>
        <w:pStyle w:val="Akapitzlist"/>
        <w:numPr>
          <w:ilvl w:val="0"/>
          <w:numId w:val="23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diagnostyka i leczenie ostrych i przewlekłych chorób układu rozrodczego; </w:t>
      </w:r>
    </w:p>
    <w:p w:rsidR="00294C94" w:rsidRPr="00341367" w:rsidRDefault="00294C94" w:rsidP="0045352F">
      <w:pPr>
        <w:pStyle w:val="Akapitzlist"/>
        <w:numPr>
          <w:ilvl w:val="0"/>
          <w:numId w:val="23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kwalifikacja do leczenia operacyjnego w Szpitalu Damiana:</w:t>
      </w:r>
    </w:p>
    <w:p w:rsidR="00294C94" w:rsidRPr="00341367" w:rsidRDefault="00294C94" w:rsidP="0045352F">
      <w:pPr>
        <w:pStyle w:val="Akapitzlist"/>
        <w:numPr>
          <w:ilvl w:val="0"/>
          <w:numId w:val="23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opieka pooperacyjna do zakończeniu procesu leczenia;</w:t>
      </w:r>
    </w:p>
    <w:p w:rsidR="00294C94" w:rsidRPr="00341367" w:rsidRDefault="00294C94" w:rsidP="0045352F">
      <w:pPr>
        <w:pStyle w:val="Akapitzlist"/>
        <w:numPr>
          <w:ilvl w:val="0"/>
          <w:numId w:val="23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współpracuje z pracowniami diagnostycznymi, zabiegowymi oraz innymi poradniami specjalistycznymi w podmiocie leczniczym; 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kardiologiczna,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9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chorób układu sercowo – naczyniowego</w:t>
      </w:r>
    </w:p>
    <w:p w:rsidR="00294C94" w:rsidRPr="00341367" w:rsidRDefault="00294C94" w:rsidP="0045352F">
      <w:pPr>
        <w:pStyle w:val="Akapitzlist"/>
        <w:numPr>
          <w:ilvl w:val="0"/>
          <w:numId w:val="9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diagnostycznymi, zabiegowymi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425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gastroenterologiczna,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7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diagnostyka i leczenie chorób układu pokarmowego u dorosłych pacjentów. </w:t>
      </w:r>
    </w:p>
    <w:p w:rsidR="00294C94" w:rsidRPr="00341367" w:rsidRDefault="00294C94" w:rsidP="0045352F">
      <w:pPr>
        <w:pStyle w:val="Akapitzlist"/>
        <w:numPr>
          <w:ilvl w:val="0"/>
          <w:numId w:val="7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pracownia USG</w:t>
      </w:r>
      <w:r w:rsidRPr="00341367">
        <w:rPr>
          <w:color w:val="000000" w:themeColor="text1"/>
          <w:sz w:val="22"/>
          <w:szCs w:val="22"/>
        </w:rPr>
        <w:t>, do której zadań należy diagnostyka ultrasonograficzna: jama brzuszna, miednica mniejsza, układ moczowy, tarczyca, tkanek miękkich, stawów, ścięgien, węzłów chłonnych oraz serca;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pracownia USG dla dzieci</w:t>
      </w:r>
      <w:r w:rsidRPr="00341367">
        <w:rPr>
          <w:color w:val="000000" w:themeColor="text1"/>
          <w:sz w:val="22"/>
          <w:szCs w:val="22"/>
        </w:rPr>
        <w:t>, do której zdań należy diagnostyka ultrasonograficzna: jama brzuszna, miednica mniejsza, układ moczowy, tarczyca, tkanek miękkich, stawów, ścięgien, węzłów chłonnych oraz serca;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gabinet diagnostyczno-zabiegowy, </w:t>
      </w:r>
      <w:r w:rsidRPr="00341367">
        <w:rPr>
          <w:color w:val="000000" w:themeColor="text1"/>
          <w:sz w:val="22"/>
          <w:szCs w:val="22"/>
        </w:rPr>
        <w:t>do którego zadań należy:</w:t>
      </w:r>
    </w:p>
    <w:p w:rsidR="00294C94" w:rsidRPr="00341367" w:rsidRDefault="00294C94" w:rsidP="0045352F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wykonywanie szczepień;</w:t>
      </w:r>
    </w:p>
    <w:p w:rsidR="00294C94" w:rsidRPr="00341367" w:rsidRDefault="00294C94" w:rsidP="0045352F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pomoc przy drobnych zabiegach wykonywanych w ambulatorium;</w:t>
      </w:r>
    </w:p>
    <w:p w:rsidR="00294C94" w:rsidRPr="00341367" w:rsidRDefault="00294C94" w:rsidP="0045352F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wykonywanie </w:t>
      </w:r>
      <w:proofErr w:type="spellStart"/>
      <w:r w:rsidRPr="00341367">
        <w:rPr>
          <w:color w:val="000000" w:themeColor="text1"/>
          <w:sz w:val="22"/>
          <w:szCs w:val="22"/>
        </w:rPr>
        <w:t>odczulań</w:t>
      </w:r>
      <w:proofErr w:type="spellEnd"/>
      <w:r w:rsidRPr="00341367">
        <w:rPr>
          <w:color w:val="000000" w:themeColor="text1"/>
          <w:sz w:val="22"/>
          <w:szCs w:val="22"/>
        </w:rPr>
        <w:t>;</w:t>
      </w:r>
    </w:p>
    <w:p w:rsidR="00294C94" w:rsidRPr="00341367" w:rsidRDefault="00294C94" w:rsidP="0045352F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podawanie leków, </w:t>
      </w:r>
    </w:p>
    <w:p w:rsidR="00294C94" w:rsidRPr="00341367" w:rsidRDefault="00294C94" w:rsidP="0045352F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pomiar ciśnienia, masy ciała;</w:t>
      </w:r>
    </w:p>
    <w:p w:rsidR="00294C94" w:rsidRPr="00341367" w:rsidRDefault="00294C94" w:rsidP="0045352F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wykonywanie wodorowych testów oddechowych;</w:t>
      </w:r>
    </w:p>
    <w:p w:rsidR="00294C94" w:rsidRPr="00341367" w:rsidRDefault="00294C94" w:rsidP="0045352F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567" w:hanging="567"/>
        <w:rPr>
          <w:color w:val="000000" w:themeColor="text1"/>
          <w:sz w:val="22"/>
          <w:szCs w:val="22"/>
        </w:rPr>
      </w:pPr>
      <w:r w:rsidRPr="00341367">
        <w:rPr>
          <w:b/>
          <w:bCs/>
          <w:color w:val="000000" w:themeColor="text1"/>
          <w:sz w:val="22"/>
          <w:szCs w:val="22"/>
        </w:rPr>
        <w:t>punkt pobrań materiałów do badań</w:t>
      </w:r>
      <w:r w:rsidRPr="00341367">
        <w:rPr>
          <w:color w:val="000000" w:themeColor="text1"/>
          <w:sz w:val="22"/>
          <w:szCs w:val="22"/>
        </w:rPr>
        <w:t>, do którego zadań należy:</w:t>
      </w:r>
    </w:p>
    <w:p w:rsidR="00294C94" w:rsidRPr="00341367" w:rsidRDefault="00294C94" w:rsidP="0045352F">
      <w:pPr>
        <w:pStyle w:val="Akapitzlist"/>
        <w:numPr>
          <w:ilvl w:val="0"/>
          <w:numId w:val="24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pobieranie materiału do badań podstawowych i badań dynamicznych laboratoryjnych;</w:t>
      </w:r>
    </w:p>
    <w:p w:rsidR="00294C94" w:rsidRPr="00341367" w:rsidRDefault="00294C94" w:rsidP="0045352F">
      <w:pPr>
        <w:pStyle w:val="Akapitzlist"/>
        <w:numPr>
          <w:ilvl w:val="0"/>
          <w:numId w:val="24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innymi pracowniami diagnostycznymi oraz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567" w:hanging="567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punkt pobrań materiałów do badań dla dzieci</w:t>
      </w:r>
      <w:r w:rsidRPr="00341367">
        <w:rPr>
          <w:color w:val="000000" w:themeColor="text1"/>
          <w:sz w:val="22"/>
          <w:szCs w:val="22"/>
        </w:rPr>
        <w:t>, do którego zadań należy:</w:t>
      </w:r>
    </w:p>
    <w:p w:rsidR="00294C94" w:rsidRPr="00341367" w:rsidRDefault="00294C94" w:rsidP="0045352F">
      <w:pPr>
        <w:pStyle w:val="Akapitzlist"/>
        <w:numPr>
          <w:ilvl w:val="0"/>
          <w:numId w:val="37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pobieranie materiału do badań podstawowych i badań dynamicznych laboratoryjnych od pacjentów dorosłych;</w:t>
      </w:r>
    </w:p>
    <w:p w:rsidR="00294C94" w:rsidRPr="00341367" w:rsidRDefault="00294C94" w:rsidP="0045352F">
      <w:pPr>
        <w:pStyle w:val="Akapitzlist"/>
        <w:numPr>
          <w:ilvl w:val="0"/>
          <w:numId w:val="37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innymi pracowniami diagnostycznymi oraz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567" w:hanging="567"/>
        <w:rPr>
          <w:color w:val="000000" w:themeColor="text1"/>
          <w:sz w:val="22"/>
          <w:szCs w:val="22"/>
        </w:rPr>
      </w:pPr>
      <w:r w:rsidRPr="00341367">
        <w:rPr>
          <w:b/>
          <w:bCs/>
          <w:color w:val="000000" w:themeColor="text1"/>
          <w:sz w:val="22"/>
          <w:szCs w:val="22"/>
        </w:rPr>
        <w:t>punkt pobrań do badań krwi</w:t>
      </w:r>
      <w:r w:rsidRPr="00341367">
        <w:rPr>
          <w:color w:val="000000" w:themeColor="text1"/>
          <w:sz w:val="22"/>
          <w:szCs w:val="22"/>
        </w:rPr>
        <w:t>, do którego zadań należy;</w:t>
      </w:r>
    </w:p>
    <w:p w:rsidR="00294C94" w:rsidRPr="00341367" w:rsidRDefault="00294C94" w:rsidP="0045352F">
      <w:pPr>
        <w:pStyle w:val="Akapitzlist"/>
        <w:numPr>
          <w:ilvl w:val="0"/>
          <w:numId w:val="25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pobieranie materiału do badań podstawowych i badań dynamicznych laboratoryjnych;</w:t>
      </w:r>
    </w:p>
    <w:p w:rsidR="00294C94" w:rsidRPr="00341367" w:rsidRDefault="00294C94" w:rsidP="0045352F">
      <w:pPr>
        <w:pStyle w:val="Akapitzlist"/>
        <w:numPr>
          <w:ilvl w:val="0"/>
          <w:numId w:val="25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innymi pracowniami diagnostycznymi oraz poradniami specjalistycznymi w podmiocie leczniczym;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punkt szczepień</w:t>
      </w:r>
      <w:r w:rsidRPr="00341367">
        <w:rPr>
          <w:color w:val="000000" w:themeColor="text1"/>
          <w:sz w:val="22"/>
          <w:szCs w:val="22"/>
        </w:rPr>
        <w:t>, do którego zadań należy:</w:t>
      </w:r>
    </w:p>
    <w:p w:rsidR="00294C94" w:rsidRPr="00341367" w:rsidRDefault="00294C94" w:rsidP="0045352F">
      <w:pPr>
        <w:pStyle w:val="Akapitzlist"/>
        <w:numPr>
          <w:ilvl w:val="0"/>
          <w:numId w:val="6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wykonywane szczepień obowiązkowych;</w:t>
      </w:r>
    </w:p>
    <w:p w:rsidR="00294C94" w:rsidRPr="00341367" w:rsidRDefault="00294C94" w:rsidP="0045352F">
      <w:pPr>
        <w:pStyle w:val="Akapitzlist"/>
        <w:numPr>
          <w:ilvl w:val="0"/>
          <w:numId w:val="6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wykonywane szczepień zalecanych;</w:t>
      </w:r>
    </w:p>
    <w:p w:rsidR="00294C94" w:rsidRPr="00341367" w:rsidRDefault="00294C94" w:rsidP="0045352F">
      <w:pPr>
        <w:pStyle w:val="Akapitzlist"/>
        <w:numPr>
          <w:ilvl w:val="0"/>
          <w:numId w:val="6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lekarzami rodzinnymi;</w:t>
      </w:r>
    </w:p>
    <w:p w:rsidR="00294C94" w:rsidRPr="00341367" w:rsidRDefault="00294C94" w:rsidP="0045352F">
      <w:pPr>
        <w:pStyle w:val="Akapitzlist"/>
        <w:numPr>
          <w:ilvl w:val="0"/>
          <w:numId w:val="6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lastRenderedPageBreak/>
        <w:t>monitorowanie odczynów poszczepiennych po wykonanych szczepieniach;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punkt szczepień dla dzieci</w:t>
      </w:r>
      <w:r w:rsidRPr="00341367">
        <w:rPr>
          <w:color w:val="000000" w:themeColor="text1"/>
          <w:sz w:val="22"/>
          <w:szCs w:val="22"/>
        </w:rPr>
        <w:t>, do którego zadań należy:</w:t>
      </w:r>
    </w:p>
    <w:p w:rsidR="00294C94" w:rsidRPr="00341367" w:rsidRDefault="00294C94" w:rsidP="0045352F">
      <w:pPr>
        <w:pStyle w:val="Akapitzlist"/>
        <w:numPr>
          <w:ilvl w:val="0"/>
          <w:numId w:val="36"/>
        </w:numPr>
        <w:tabs>
          <w:tab w:val="left" w:pos="851"/>
        </w:tabs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wykonywane szczepień z zakresu kalendarza szczepień obowiązkowych dla dzieci (do 18. roku życia); </w:t>
      </w:r>
    </w:p>
    <w:p w:rsidR="00294C94" w:rsidRPr="00341367" w:rsidRDefault="00294C94" w:rsidP="0045352F">
      <w:pPr>
        <w:pStyle w:val="Akapitzlist"/>
        <w:numPr>
          <w:ilvl w:val="0"/>
          <w:numId w:val="36"/>
        </w:numPr>
        <w:tabs>
          <w:tab w:val="left" w:pos="851"/>
        </w:tabs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wykonywane szczepień zalecanych dla dzieci (do 18. roku życia);</w:t>
      </w:r>
    </w:p>
    <w:p w:rsidR="00294C94" w:rsidRPr="00341367" w:rsidRDefault="00294C94" w:rsidP="0045352F">
      <w:pPr>
        <w:pStyle w:val="Akapitzlist"/>
        <w:numPr>
          <w:ilvl w:val="0"/>
          <w:numId w:val="36"/>
        </w:numPr>
        <w:tabs>
          <w:tab w:val="left" w:pos="851"/>
        </w:tabs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lekarzami rodzinnymi i pediatrami;</w:t>
      </w:r>
    </w:p>
    <w:p w:rsidR="00294C94" w:rsidRPr="00341367" w:rsidRDefault="00294C94" w:rsidP="0045352F">
      <w:pPr>
        <w:pStyle w:val="Akapitzlist"/>
        <w:numPr>
          <w:ilvl w:val="0"/>
          <w:numId w:val="36"/>
        </w:numPr>
        <w:tabs>
          <w:tab w:val="left" w:pos="851"/>
        </w:tabs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monitorowanie odczynów poszczepiennych po wykonanych szczepieniach;</w:t>
      </w:r>
    </w:p>
    <w:p w:rsidR="00294C94" w:rsidRPr="00341367" w:rsidRDefault="00294C94" w:rsidP="0045352F">
      <w:pPr>
        <w:numPr>
          <w:ilvl w:val="0"/>
          <w:numId w:val="1"/>
        </w:num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okulistyczna (konsultacje, diagnostyka)</w:t>
      </w:r>
      <w:r w:rsidRPr="00341367">
        <w:rPr>
          <w:color w:val="000000" w:themeColor="text1"/>
          <w:sz w:val="22"/>
          <w:szCs w:val="22"/>
        </w:rPr>
        <w:t>, do zadań której należy:</w:t>
      </w:r>
    </w:p>
    <w:p w:rsidR="00294C94" w:rsidRPr="00341367" w:rsidRDefault="00294C94" w:rsidP="0045352F">
      <w:pPr>
        <w:pStyle w:val="Akapitzlist"/>
        <w:numPr>
          <w:ilvl w:val="0"/>
          <w:numId w:val="16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chorób narządu wzroku;</w:t>
      </w:r>
    </w:p>
    <w:p w:rsidR="00294C94" w:rsidRPr="00341367" w:rsidRDefault="00294C94" w:rsidP="0045352F">
      <w:pPr>
        <w:pStyle w:val="Akapitzlist"/>
        <w:numPr>
          <w:ilvl w:val="0"/>
          <w:numId w:val="16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badania okresowe okulistyczne;</w:t>
      </w:r>
    </w:p>
    <w:p w:rsidR="00294C94" w:rsidRPr="00341367" w:rsidRDefault="00294C94" w:rsidP="0045352F">
      <w:pPr>
        <w:pStyle w:val="Akapitzlist"/>
        <w:numPr>
          <w:ilvl w:val="0"/>
          <w:numId w:val="16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dobór odpowiednich sposobów korekty wad wzroku;</w:t>
      </w:r>
    </w:p>
    <w:p w:rsidR="00294C94" w:rsidRPr="00341367" w:rsidRDefault="00294C94" w:rsidP="0045352F">
      <w:pPr>
        <w:pStyle w:val="Akapitzlist"/>
        <w:numPr>
          <w:ilvl w:val="0"/>
          <w:numId w:val="16"/>
        </w:numPr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Default="00294C94" w:rsidP="0045352F">
      <w:pPr>
        <w:pStyle w:val="Akapitzlist"/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pulmonologiczna</w:t>
      </w:r>
      <w:r w:rsidRPr="00341367">
        <w:rPr>
          <w:color w:val="000000" w:themeColor="text1"/>
          <w:sz w:val="22"/>
          <w:szCs w:val="22"/>
        </w:rPr>
        <w:t xml:space="preserve"> dla dzieci, do której zadań należy:</w:t>
      </w:r>
    </w:p>
    <w:p w:rsidR="00FC5B20" w:rsidRDefault="00FC5B20" w:rsidP="0045352F">
      <w:pPr>
        <w:pStyle w:val="Akapitzlist"/>
        <w:numPr>
          <w:ilvl w:val="0"/>
          <w:numId w:val="43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FC5B20">
        <w:rPr>
          <w:color w:val="000000" w:themeColor="text1"/>
          <w:sz w:val="22"/>
          <w:szCs w:val="22"/>
        </w:rPr>
        <w:t xml:space="preserve">diagnostyka i leczenie ostrych i przewlekłych chorób układu </w:t>
      </w:r>
      <w:r>
        <w:rPr>
          <w:color w:val="000000" w:themeColor="text1"/>
          <w:sz w:val="22"/>
          <w:szCs w:val="22"/>
        </w:rPr>
        <w:t>oddechowego;</w:t>
      </w:r>
    </w:p>
    <w:p w:rsidR="00FC5B20" w:rsidRPr="00FC5B20" w:rsidRDefault="00FC5B20" w:rsidP="0045352F">
      <w:pPr>
        <w:pStyle w:val="Akapitzlist"/>
        <w:numPr>
          <w:ilvl w:val="0"/>
          <w:numId w:val="43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FC5B20">
        <w:rPr>
          <w:color w:val="000000" w:themeColor="text1"/>
          <w:sz w:val="22"/>
          <w:szCs w:val="22"/>
        </w:rPr>
        <w:t>współpraca z pracowniami diagnostycznymi, zabiegowymi oraz innymi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tabs>
          <w:tab w:val="left" w:pos="567"/>
          <w:tab w:val="left" w:pos="1134"/>
        </w:tabs>
        <w:ind w:hanging="720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neurologiczna dla dzieci</w:t>
      </w:r>
      <w:r w:rsidRPr="00341367">
        <w:rPr>
          <w:color w:val="000000" w:themeColor="text1"/>
          <w:sz w:val="22"/>
          <w:szCs w:val="22"/>
        </w:rPr>
        <w:t>, do zadań której należy:</w:t>
      </w:r>
    </w:p>
    <w:p w:rsidR="00294C94" w:rsidRPr="00341367" w:rsidRDefault="00294C94" w:rsidP="0045352F">
      <w:pPr>
        <w:pStyle w:val="Akapitzlist"/>
        <w:numPr>
          <w:ilvl w:val="0"/>
          <w:numId w:val="30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leczenie chorób układu nerwowego u dzieci (do 18. roku życia);</w:t>
      </w:r>
    </w:p>
    <w:p w:rsidR="00294C94" w:rsidRPr="00341367" w:rsidRDefault="00294C94" w:rsidP="0045352F">
      <w:pPr>
        <w:pStyle w:val="Akapitzlist"/>
        <w:numPr>
          <w:ilvl w:val="0"/>
          <w:numId w:val="30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wad wrodzonych układu nerwowego;</w:t>
      </w:r>
    </w:p>
    <w:p w:rsidR="00294C94" w:rsidRPr="00341367" w:rsidRDefault="00294C94" w:rsidP="0045352F">
      <w:pPr>
        <w:pStyle w:val="Akapitzlist"/>
        <w:numPr>
          <w:ilvl w:val="0"/>
          <w:numId w:val="30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zmian pourazowych układu nerwowego;</w:t>
      </w:r>
    </w:p>
    <w:p w:rsidR="00294C94" w:rsidRPr="00341367" w:rsidRDefault="00294C94" w:rsidP="0045352F">
      <w:pPr>
        <w:pStyle w:val="Akapitzlist"/>
        <w:numPr>
          <w:ilvl w:val="0"/>
          <w:numId w:val="30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41367">
        <w:rPr>
          <w:b/>
          <w:bCs/>
          <w:color w:val="000000" w:themeColor="text1"/>
          <w:sz w:val="22"/>
          <w:szCs w:val="22"/>
        </w:rPr>
        <w:t>inne pracownie diagnostyczne (EKG, EMG, HOLTERY):</w:t>
      </w:r>
    </w:p>
    <w:p w:rsidR="00294C94" w:rsidRPr="00341367" w:rsidRDefault="00294C94" w:rsidP="00FC5B20">
      <w:pPr>
        <w:ind w:left="567"/>
        <w:rPr>
          <w:b/>
          <w:bCs/>
          <w:color w:val="000000" w:themeColor="text1"/>
          <w:sz w:val="22"/>
          <w:szCs w:val="22"/>
        </w:rPr>
      </w:pPr>
      <w:r w:rsidRPr="00341367">
        <w:rPr>
          <w:b/>
          <w:bCs/>
          <w:color w:val="000000" w:themeColor="text1"/>
          <w:sz w:val="22"/>
          <w:szCs w:val="22"/>
        </w:rPr>
        <w:t xml:space="preserve">pracownia elektrofizjologii,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26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wykonywaniem badań EKG, badań holterowskich;</w:t>
      </w:r>
    </w:p>
    <w:p w:rsidR="00294C94" w:rsidRPr="00341367" w:rsidRDefault="00294C94" w:rsidP="0045352F">
      <w:pPr>
        <w:pStyle w:val="Akapitzlist"/>
        <w:numPr>
          <w:ilvl w:val="0"/>
          <w:numId w:val="26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innymi pracowniami diagnostycznymi oraz poradniami specjalistycznymi w podmiocie leczniczym;</w:t>
      </w:r>
    </w:p>
    <w:p w:rsidR="00294C94" w:rsidRPr="00341367" w:rsidRDefault="00294C94" w:rsidP="00294C94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pracownia EMG</w:t>
      </w:r>
      <w:r w:rsidRPr="00341367">
        <w:rPr>
          <w:color w:val="000000" w:themeColor="text1"/>
          <w:sz w:val="22"/>
          <w:szCs w:val="22"/>
        </w:rPr>
        <w:t>, 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27"/>
        </w:numPr>
        <w:ind w:left="1134"/>
        <w:jc w:val="both"/>
        <w:rPr>
          <w:color w:val="000000" w:themeColor="text1"/>
          <w:sz w:val="22"/>
          <w:szCs w:val="22"/>
        </w:rPr>
      </w:pPr>
      <w:r w:rsidRPr="00341367">
        <w:rPr>
          <w:b/>
          <w:bCs/>
          <w:color w:val="000000" w:themeColor="text1"/>
          <w:sz w:val="22"/>
          <w:szCs w:val="22"/>
        </w:rPr>
        <w:t>pracownia badań elektromiograficznych</w:t>
      </w:r>
      <w:r w:rsidRPr="00341367">
        <w:rPr>
          <w:color w:val="000000" w:themeColor="text1"/>
          <w:sz w:val="22"/>
          <w:szCs w:val="22"/>
        </w:rPr>
        <w:t xml:space="preserve"> (EMG) do zadań której należy:</w:t>
      </w:r>
    </w:p>
    <w:p w:rsidR="00294C94" w:rsidRPr="00341367" w:rsidRDefault="00294C94" w:rsidP="0045352F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badanie przewodnictwa nerwowego przed zabiegami operacyjnymi w zakresie chirurgii ręki;</w:t>
      </w:r>
    </w:p>
    <w:p w:rsidR="00294C94" w:rsidRPr="00341367" w:rsidRDefault="00294C94" w:rsidP="0045352F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różnicowanie niedowładów pochodzenia mięśniowego i wywołanych uszkodzeniem nerwu obwodowego, </w:t>
      </w:r>
    </w:p>
    <w:p w:rsidR="00294C94" w:rsidRPr="00341367" w:rsidRDefault="00294C94" w:rsidP="0045352F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ocena funkcji mięśni po urazach, </w:t>
      </w:r>
    </w:p>
    <w:p w:rsidR="00294C94" w:rsidRPr="00341367" w:rsidRDefault="00294C94" w:rsidP="0045352F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zanik mięśni o nieznanej etiologii</w:t>
      </w:r>
    </w:p>
    <w:p w:rsidR="00294C94" w:rsidRPr="00341367" w:rsidRDefault="00294C94" w:rsidP="0045352F">
      <w:pPr>
        <w:pStyle w:val="Akapitzlist"/>
        <w:numPr>
          <w:ilvl w:val="0"/>
          <w:numId w:val="27"/>
        </w:numPr>
        <w:ind w:left="1134"/>
        <w:jc w:val="both"/>
        <w:rPr>
          <w:color w:val="000000" w:themeColor="text1"/>
          <w:sz w:val="22"/>
          <w:szCs w:val="22"/>
        </w:rPr>
      </w:pPr>
      <w:r w:rsidRPr="00341367">
        <w:rPr>
          <w:b/>
          <w:bCs/>
          <w:color w:val="000000" w:themeColor="text1"/>
          <w:sz w:val="22"/>
          <w:szCs w:val="22"/>
        </w:rPr>
        <w:t>pracownia badań elektromiograficznych</w:t>
      </w:r>
      <w:r w:rsidRPr="00341367">
        <w:rPr>
          <w:color w:val="000000" w:themeColor="text1"/>
          <w:sz w:val="22"/>
          <w:szCs w:val="22"/>
        </w:rPr>
        <w:t xml:space="preserve"> </w:t>
      </w:r>
      <w:r w:rsidRPr="00341367">
        <w:rPr>
          <w:b/>
          <w:bCs/>
          <w:color w:val="000000" w:themeColor="text1"/>
          <w:sz w:val="22"/>
          <w:szCs w:val="22"/>
        </w:rPr>
        <w:t>dla dzieci</w:t>
      </w:r>
      <w:r w:rsidRPr="00341367">
        <w:rPr>
          <w:color w:val="000000" w:themeColor="text1"/>
          <w:sz w:val="22"/>
          <w:szCs w:val="22"/>
        </w:rPr>
        <w:t xml:space="preserve"> (EMG) do zadań której należy:</w:t>
      </w:r>
    </w:p>
    <w:p w:rsidR="00294C94" w:rsidRPr="00341367" w:rsidRDefault="00294C94" w:rsidP="0045352F">
      <w:pPr>
        <w:pStyle w:val="Akapitzlist"/>
        <w:numPr>
          <w:ilvl w:val="0"/>
          <w:numId w:val="29"/>
        </w:numPr>
        <w:ind w:left="1418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zaburzeń sugerujących uszkodzenie nerwów obwodowych.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rehabilitacyjna,</w:t>
      </w:r>
      <w:r w:rsidRPr="00341367">
        <w:rPr>
          <w:color w:val="000000" w:themeColor="text1"/>
          <w:sz w:val="22"/>
          <w:szCs w:val="22"/>
        </w:rPr>
        <w:t xml:space="preserve"> 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29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konsultowanie i diagnozowanie zgłaszających się na konsultację pacjentów;</w:t>
      </w:r>
    </w:p>
    <w:p w:rsidR="00294C94" w:rsidRPr="00341367" w:rsidRDefault="00294C94" w:rsidP="0045352F">
      <w:pPr>
        <w:pStyle w:val="Akapitzlist"/>
        <w:numPr>
          <w:ilvl w:val="0"/>
          <w:numId w:val="29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kwalifikowanie pacjentów na wskazane zabiegi rehabilitacyjne zgodnie ze zdiagnozowanym schorzeniem;</w:t>
      </w:r>
    </w:p>
    <w:p w:rsidR="00294C94" w:rsidRPr="00341367" w:rsidRDefault="00294C94" w:rsidP="0045352F">
      <w:pPr>
        <w:pStyle w:val="Akapitzlist"/>
        <w:numPr>
          <w:ilvl w:val="0"/>
          <w:numId w:val="29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logopedyczna</w:t>
      </w:r>
      <w:r w:rsidRPr="00341367">
        <w:rPr>
          <w:color w:val="000000" w:themeColor="text1"/>
          <w:sz w:val="22"/>
          <w:szCs w:val="22"/>
        </w:rPr>
        <w:t>, do której zdań należy:</w:t>
      </w:r>
    </w:p>
    <w:p w:rsidR="00294C94" w:rsidRPr="00341367" w:rsidRDefault="00294C94" w:rsidP="0045352F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diagnostyka i terapia w zakresie zaburzeń mowy; </w:t>
      </w:r>
    </w:p>
    <w:p w:rsidR="00294C94" w:rsidRPr="00341367" w:rsidRDefault="00294C94" w:rsidP="0045352F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terapia w zakresie wad wymowy;</w:t>
      </w:r>
    </w:p>
    <w:p w:rsidR="00294C94" w:rsidRPr="00341367" w:rsidRDefault="00294C94" w:rsidP="0045352F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wczesna interwencja logopedyczna;</w:t>
      </w:r>
    </w:p>
    <w:p w:rsidR="00294C94" w:rsidRPr="00341367" w:rsidRDefault="00294C94" w:rsidP="0045352F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innymi pracowniami diagnostycznymi oraz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993" w:hanging="633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poradnia logopedyczna dla dzieci i młodzieży,</w:t>
      </w:r>
      <w:r w:rsidRPr="00341367">
        <w:rPr>
          <w:color w:val="000000" w:themeColor="text1"/>
          <w:sz w:val="22"/>
          <w:szCs w:val="22"/>
        </w:rPr>
        <w:t xml:space="preserve"> 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terapia w zakresie zaburzeń mowy u pacjentów do 18. roku życia;</w:t>
      </w:r>
    </w:p>
    <w:p w:rsidR="00294C94" w:rsidRPr="00341367" w:rsidRDefault="00294C94" w:rsidP="0045352F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terapia w zakresie wad wymowy u pacjentów do 18. roku życia;</w:t>
      </w:r>
    </w:p>
    <w:p w:rsidR="00294C94" w:rsidRPr="00341367" w:rsidRDefault="00294C94" w:rsidP="0045352F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lastRenderedPageBreak/>
        <w:t>wczesna interwencja logopedyczna dla pacjentów do 18. roku życia;</w:t>
      </w:r>
    </w:p>
    <w:p w:rsidR="00294C94" w:rsidRPr="00341367" w:rsidRDefault="00294C94" w:rsidP="0045352F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innymi pracowniami diagnostycznymi oraz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993" w:hanging="633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neurologopedyczna,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diagnostyka i terapia zaburzeń mowy i języka wynikających z uszkodzeń w obrębie ośrodkowego układu nerwowego; </w:t>
      </w:r>
    </w:p>
    <w:p w:rsidR="00294C94" w:rsidRPr="00341367" w:rsidRDefault="00294C94" w:rsidP="0045352F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współpraca z innymi pracowniami diagnostycznymi oraz poradniami specjalistycznymi w podmiocie leczniczym; 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993" w:hanging="633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neurologopedyczna dla dzieci i młodzieży,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terapia zaburzeń mowy i języka wynikających z uszkodzeń w obrębie ośrodkowego układu nerwowego u pacjentów do 18. roku życia;</w:t>
      </w:r>
    </w:p>
    <w:p w:rsidR="00294C94" w:rsidRPr="00341367" w:rsidRDefault="00294C94" w:rsidP="0045352F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współpraca z innymi pracowniami diagnostycznymi oraz poradniami specjalistycznymi w podmiocie leczniczym; 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993" w:hanging="633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dietetyczna,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17"/>
        </w:numPr>
        <w:ind w:left="1418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udzielanie konsultacji z zakresu żywienia, w tym ustalanie diet;</w:t>
      </w:r>
    </w:p>
    <w:p w:rsidR="00294C94" w:rsidRPr="00341367" w:rsidRDefault="00294C94" w:rsidP="0045352F">
      <w:pPr>
        <w:pStyle w:val="Akapitzlist"/>
        <w:numPr>
          <w:ilvl w:val="0"/>
          <w:numId w:val="17"/>
        </w:numPr>
        <w:ind w:left="1418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leczenie otyłości;</w:t>
      </w:r>
    </w:p>
    <w:p w:rsidR="00294C94" w:rsidRPr="00341367" w:rsidRDefault="00294C94" w:rsidP="0045352F">
      <w:pPr>
        <w:pStyle w:val="Akapitzlist"/>
        <w:numPr>
          <w:ilvl w:val="0"/>
          <w:numId w:val="17"/>
        </w:numPr>
        <w:ind w:left="1418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analiza składu ciała;</w:t>
      </w:r>
    </w:p>
    <w:p w:rsidR="00294C94" w:rsidRPr="00341367" w:rsidRDefault="00294C94" w:rsidP="0045352F">
      <w:pPr>
        <w:pStyle w:val="Akapitzlist"/>
        <w:numPr>
          <w:ilvl w:val="0"/>
          <w:numId w:val="17"/>
        </w:numPr>
        <w:ind w:left="1418" w:hanging="284"/>
        <w:contextualSpacing w:val="0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diagnostycznymi, zabiegowymi oraz innymi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993" w:hanging="633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punkt sterylizacji,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993" w:hanging="633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psychologiczna, </w:t>
      </w:r>
      <w:r w:rsidRPr="00341367">
        <w:rPr>
          <w:color w:val="000000" w:themeColor="text1"/>
          <w:sz w:val="22"/>
          <w:szCs w:val="22"/>
        </w:rPr>
        <w:t xml:space="preserve">do której zadań należy: </w:t>
      </w:r>
    </w:p>
    <w:p w:rsidR="00294C94" w:rsidRPr="00341367" w:rsidRDefault="00294C94" w:rsidP="0045352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bookmarkStart w:id="0" w:name="_Hlk4407544"/>
      <w:r w:rsidRPr="00341367">
        <w:rPr>
          <w:color w:val="000000" w:themeColor="text1"/>
          <w:sz w:val="22"/>
          <w:szCs w:val="22"/>
        </w:rPr>
        <w:t xml:space="preserve">prowadzenie konsultacji psychologicznych;  </w:t>
      </w:r>
    </w:p>
    <w:p w:rsidR="00294C94" w:rsidRPr="00341367" w:rsidRDefault="00294C94" w:rsidP="0045352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diagnostyka psychologiczna;  </w:t>
      </w:r>
    </w:p>
    <w:p w:rsidR="00294C94" w:rsidRPr="00341367" w:rsidRDefault="00294C94" w:rsidP="0045352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poradnictwo psychologiczne; </w:t>
      </w:r>
    </w:p>
    <w:p w:rsidR="00294C94" w:rsidRPr="00341367" w:rsidRDefault="00294C94" w:rsidP="0045352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psychoedukacja i profilaktyka w zakresie zdrowia psychicznego;  </w:t>
      </w:r>
    </w:p>
    <w:p w:rsidR="00294C94" w:rsidRPr="00341367" w:rsidRDefault="00294C94" w:rsidP="0045352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konsultacje kwalifikacyjne do psychoterapii;</w:t>
      </w:r>
    </w:p>
    <w:p w:rsidR="00294C94" w:rsidRPr="00341367" w:rsidRDefault="00294C94" w:rsidP="0045352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prowadzenie psychoterapii indywidualnej, grupowej, par, małżeństw i rodzin u zakwalifikowanych pacjentów;</w:t>
      </w:r>
    </w:p>
    <w:p w:rsidR="00294C94" w:rsidRPr="00341367" w:rsidRDefault="00294C94" w:rsidP="0045352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 xml:space="preserve">prowadzenie treningów i warsztatów rozwojowych; </w:t>
      </w:r>
      <w:bookmarkEnd w:id="0"/>
    </w:p>
    <w:p w:rsidR="00294C94" w:rsidRPr="00341367" w:rsidRDefault="00294C94" w:rsidP="0045352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993" w:hanging="633"/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pracowania badania słuchu</w:t>
      </w:r>
      <w:r w:rsidRPr="00341367">
        <w:rPr>
          <w:color w:val="000000" w:themeColor="text1"/>
          <w:sz w:val="22"/>
          <w:szCs w:val="22"/>
        </w:rPr>
        <w:t>, do której zadań należy:</w:t>
      </w:r>
    </w:p>
    <w:p w:rsidR="00FC5B20" w:rsidRDefault="00B15153" w:rsidP="0045352F">
      <w:pPr>
        <w:pStyle w:val="Akapitzlist"/>
        <w:numPr>
          <w:ilvl w:val="0"/>
          <w:numId w:val="44"/>
        </w:numPr>
        <w:ind w:left="1418" w:hanging="425"/>
        <w:rPr>
          <w:color w:val="000000" w:themeColor="text1"/>
          <w:sz w:val="22"/>
          <w:szCs w:val="22"/>
        </w:rPr>
      </w:pPr>
      <w:r w:rsidRPr="00FC5B20">
        <w:rPr>
          <w:color w:val="000000" w:themeColor="text1"/>
          <w:sz w:val="22"/>
          <w:szCs w:val="22"/>
        </w:rPr>
        <w:t>diagnozowanie dzieci i młodzieży</w:t>
      </w:r>
      <w:r w:rsidR="00FC5B20">
        <w:rPr>
          <w:color w:val="000000" w:themeColor="text1"/>
          <w:sz w:val="22"/>
          <w:szCs w:val="22"/>
        </w:rPr>
        <w:t>;</w:t>
      </w:r>
    </w:p>
    <w:p w:rsidR="00FC5B20" w:rsidRDefault="00FC5B20" w:rsidP="0045352F">
      <w:pPr>
        <w:pStyle w:val="Akapitzlist"/>
        <w:numPr>
          <w:ilvl w:val="0"/>
          <w:numId w:val="44"/>
        </w:numPr>
        <w:ind w:left="1418" w:hanging="42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diagnozowanie dorosłych;</w:t>
      </w:r>
    </w:p>
    <w:p w:rsidR="00FC5B20" w:rsidRDefault="00B15153" w:rsidP="0045352F">
      <w:pPr>
        <w:pStyle w:val="Akapitzlist"/>
        <w:numPr>
          <w:ilvl w:val="0"/>
          <w:numId w:val="44"/>
        </w:numPr>
        <w:ind w:left="1418" w:hanging="425"/>
        <w:rPr>
          <w:color w:val="000000" w:themeColor="text1"/>
          <w:sz w:val="22"/>
          <w:szCs w:val="22"/>
        </w:rPr>
      </w:pPr>
      <w:r w:rsidRPr="00FC5B20">
        <w:rPr>
          <w:color w:val="000000" w:themeColor="text1"/>
          <w:sz w:val="22"/>
          <w:szCs w:val="22"/>
        </w:rPr>
        <w:t>badanie i porada protetyka słuchu</w:t>
      </w:r>
      <w:r w:rsidR="00FC5B20">
        <w:rPr>
          <w:color w:val="000000" w:themeColor="text1"/>
          <w:sz w:val="22"/>
          <w:szCs w:val="22"/>
        </w:rPr>
        <w:t>;</w:t>
      </w:r>
    </w:p>
    <w:p w:rsidR="00B15153" w:rsidRPr="00FC5B20" w:rsidRDefault="00B15153" w:rsidP="0045352F">
      <w:pPr>
        <w:pStyle w:val="Akapitzlist"/>
        <w:numPr>
          <w:ilvl w:val="0"/>
          <w:numId w:val="44"/>
        </w:numPr>
        <w:ind w:left="1418" w:hanging="425"/>
        <w:rPr>
          <w:color w:val="000000" w:themeColor="text1"/>
          <w:sz w:val="22"/>
          <w:szCs w:val="22"/>
        </w:rPr>
      </w:pPr>
      <w:r w:rsidRPr="00FC5B20">
        <w:rPr>
          <w:color w:val="000000" w:themeColor="text1"/>
          <w:sz w:val="22"/>
          <w:szCs w:val="22"/>
        </w:rPr>
        <w:t xml:space="preserve">wykonywane są badania </w:t>
      </w:r>
      <w:proofErr w:type="spellStart"/>
      <w:r w:rsidRPr="00FC5B20">
        <w:rPr>
          <w:color w:val="000000" w:themeColor="text1"/>
          <w:sz w:val="22"/>
          <w:szCs w:val="22"/>
        </w:rPr>
        <w:t>audiometryczne,tympanometryczne</w:t>
      </w:r>
      <w:proofErr w:type="spellEnd"/>
      <w:r w:rsidRPr="00FC5B20">
        <w:rPr>
          <w:color w:val="000000" w:themeColor="text1"/>
          <w:sz w:val="22"/>
          <w:szCs w:val="22"/>
        </w:rPr>
        <w:t xml:space="preserve">, badania w kabinie ciszy, badania </w:t>
      </w:r>
      <w:proofErr w:type="spellStart"/>
      <w:r w:rsidR="00FC5B20">
        <w:rPr>
          <w:color w:val="000000" w:themeColor="text1"/>
          <w:sz w:val="22"/>
          <w:szCs w:val="22"/>
        </w:rPr>
        <w:t>otoemisji</w:t>
      </w:r>
      <w:proofErr w:type="spellEnd"/>
      <w:r w:rsidR="00FC5B20">
        <w:rPr>
          <w:color w:val="000000" w:themeColor="text1"/>
          <w:sz w:val="22"/>
          <w:szCs w:val="22"/>
        </w:rPr>
        <w:t xml:space="preserve"> akustycznej oraz ASSR;</w:t>
      </w:r>
      <w:r w:rsidRPr="00FC5B20">
        <w:rPr>
          <w:color w:val="000000" w:themeColor="text1"/>
          <w:sz w:val="22"/>
          <w:szCs w:val="22"/>
        </w:rPr>
        <w:t xml:space="preserve"> 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ind w:left="993" w:hanging="633"/>
        <w:jc w:val="both"/>
        <w:rPr>
          <w:b/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>punkt zaopatrzenia w środki wspomagania słuchu</w:t>
      </w:r>
      <w:r w:rsidR="00FC5B20">
        <w:rPr>
          <w:b/>
          <w:color w:val="000000" w:themeColor="text1"/>
          <w:sz w:val="22"/>
          <w:szCs w:val="22"/>
        </w:rPr>
        <w:t xml:space="preserve">, </w:t>
      </w:r>
      <w:r w:rsidR="00FC5B20">
        <w:rPr>
          <w:color w:val="000000" w:themeColor="text1"/>
          <w:sz w:val="22"/>
          <w:szCs w:val="22"/>
        </w:rPr>
        <w:t>do którego zadań należy:</w:t>
      </w:r>
    </w:p>
    <w:p w:rsidR="00FC5B20" w:rsidRDefault="00FC5B20" w:rsidP="0045352F">
      <w:pPr>
        <w:pStyle w:val="Akapitzlist"/>
        <w:numPr>
          <w:ilvl w:val="0"/>
          <w:numId w:val="45"/>
        </w:numPr>
        <w:ind w:firstLine="273"/>
        <w:jc w:val="both"/>
        <w:rPr>
          <w:color w:val="000000" w:themeColor="text1"/>
          <w:sz w:val="22"/>
          <w:szCs w:val="22"/>
        </w:rPr>
      </w:pPr>
      <w:r w:rsidRPr="00FC5B20">
        <w:rPr>
          <w:color w:val="000000" w:themeColor="text1"/>
          <w:sz w:val="22"/>
          <w:szCs w:val="22"/>
        </w:rPr>
        <w:t>zaopatrzenie p</w:t>
      </w:r>
      <w:r w:rsidR="00B15153" w:rsidRPr="00FC5B20">
        <w:rPr>
          <w:color w:val="000000" w:themeColor="text1"/>
          <w:sz w:val="22"/>
          <w:szCs w:val="22"/>
        </w:rPr>
        <w:t>acjenta w aparaty słuchowe oraz akcesoria z tym związane</w:t>
      </w:r>
      <w:r>
        <w:rPr>
          <w:color w:val="000000" w:themeColor="text1"/>
          <w:sz w:val="22"/>
          <w:szCs w:val="22"/>
        </w:rPr>
        <w:t>;</w:t>
      </w:r>
    </w:p>
    <w:p w:rsidR="00B15153" w:rsidRPr="00FC5B20" w:rsidRDefault="00B15153" w:rsidP="0045352F">
      <w:pPr>
        <w:pStyle w:val="Akapitzlist"/>
        <w:numPr>
          <w:ilvl w:val="0"/>
          <w:numId w:val="45"/>
        </w:numPr>
        <w:ind w:firstLine="273"/>
        <w:jc w:val="both"/>
        <w:rPr>
          <w:color w:val="000000" w:themeColor="text1"/>
          <w:sz w:val="22"/>
          <w:szCs w:val="22"/>
        </w:rPr>
      </w:pPr>
      <w:r w:rsidRPr="00FC5B20">
        <w:rPr>
          <w:color w:val="000000" w:themeColor="text1"/>
          <w:sz w:val="22"/>
          <w:szCs w:val="22"/>
        </w:rPr>
        <w:t>realizacja wizyt kontrolnych, serwisowych i gwarancyjnych aparatów słuchowych</w:t>
      </w:r>
      <w:r w:rsidR="00FC5B20">
        <w:rPr>
          <w:color w:val="000000" w:themeColor="text1"/>
          <w:sz w:val="22"/>
          <w:szCs w:val="22"/>
        </w:rPr>
        <w:t>;</w:t>
      </w:r>
    </w:p>
    <w:p w:rsidR="00294C94" w:rsidRPr="00341367" w:rsidRDefault="00294C94" w:rsidP="0045352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otolaryngologiczna,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294C94" w:rsidRPr="00341367" w:rsidRDefault="00294C94" w:rsidP="0045352F">
      <w:pPr>
        <w:pStyle w:val="Akapitzlist"/>
        <w:numPr>
          <w:ilvl w:val="0"/>
          <w:numId w:val="31"/>
        </w:numPr>
        <w:tabs>
          <w:tab w:val="left" w:pos="1418"/>
        </w:tabs>
        <w:ind w:left="1418" w:hanging="425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diagnostyka i leczenie ostrych i przewlekłych chorób górnych dróg oddechowych;</w:t>
      </w:r>
    </w:p>
    <w:p w:rsidR="00294C94" w:rsidRPr="00341367" w:rsidRDefault="00294C94" w:rsidP="0045352F">
      <w:pPr>
        <w:pStyle w:val="Akapitzlist"/>
        <w:numPr>
          <w:ilvl w:val="0"/>
          <w:numId w:val="31"/>
        </w:numPr>
        <w:tabs>
          <w:tab w:val="left" w:pos="1418"/>
        </w:tabs>
        <w:ind w:left="1418" w:hanging="425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kwalifikacja do zabiegów operacyjnych wykonywanych w Szpitalu Damiana;</w:t>
      </w:r>
    </w:p>
    <w:p w:rsidR="00294C94" w:rsidRPr="00341367" w:rsidRDefault="00294C94" w:rsidP="0045352F">
      <w:pPr>
        <w:pStyle w:val="Akapitzlist"/>
        <w:numPr>
          <w:ilvl w:val="0"/>
          <w:numId w:val="31"/>
        </w:numPr>
        <w:tabs>
          <w:tab w:val="left" w:pos="1418"/>
        </w:tabs>
        <w:ind w:left="1418" w:hanging="425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opieka pooperacyjna nad pacjentami operowanymi w podmiocie leczniczym;</w:t>
      </w:r>
    </w:p>
    <w:p w:rsidR="00294C94" w:rsidRDefault="00294C94" w:rsidP="0045352F">
      <w:pPr>
        <w:pStyle w:val="Akapitzlist"/>
        <w:numPr>
          <w:ilvl w:val="0"/>
          <w:numId w:val="31"/>
        </w:numPr>
        <w:tabs>
          <w:tab w:val="left" w:pos="1418"/>
        </w:tabs>
        <w:ind w:left="1418" w:hanging="425"/>
        <w:jc w:val="both"/>
        <w:rPr>
          <w:color w:val="000000" w:themeColor="text1"/>
          <w:sz w:val="22"/>
          <w:szCs w:val="22"/>
        </w:rPr>
      </w:pPr>
      <w:r w:rsidRPr="00341367">
        <w:rPr>
          <w:color w:val="000000" w:themeColor="text1"/>
          <w:sz w:val="22"/>
          <w:szCs w:val="22"/>
        </w:rPr>
        <w:t>współpraca z pracowniami diagnostycznymi oraz innymi poradniami specjalis</w:t>
      </w:r>
      <w:r w:rsidR="00FC5B20">
        <w:rPr>
          <w:color w:val="000000" w:themeColor="text1"/>
          <w:sz w:val="22"/>
          <w:szCs w:val="22"/>
        </w:rPr>
        <w:t>tycznymi w podmiocie leczniczym.</w:t>
      </w:r>
    </w:p>
    <w:p w:rsidR="0045352F" w:rsidRPr="00341367" w:rsidRDefault="0045352F" w:rsidP="0045352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41367">
        <w:rPr>
          <w:b/>
          <w:color w:val="000000" w:themeColor="text1"/>
          <w:sz w:val="22"/>
          <w:szCs w:val="22"/>
        </w:rPr>
        <w:t xml:space="preserve">poradnia </w:t>
      </w:r>
      <w:r>
        <w:rPr>
          <w:b/>
          <w:color w:val="000000" w:themeColor="text1"/>
          <w:sz w:val="22"/>
          <w:szCs w:val="22"/>
        </w:rPr>
        <w:t>onkologiczna</w:t>
      </w:r>
      <w:r w:rsidRPr="00341367">
        <w:rPr>
          <w:b/>
          <w:color w:val="000000" w:themeColor="text1"/>
          <w:sz w:val="22"/>
          <w:szCs w:val="22"/>
        </w:rPr>
        <w:t xml:space="preserve">, </w:t>
      </w:r>
      <w:r w:rsidRPr="00341367">
        <w:rPr>
          <w:color w:val="000000" w:themeColor="text1"/>
          <w:sz w:val="22"/>
          <w:szCs w:val="22"/>
        </w:rPr>
        <w:t>do której zadań należy:</w:t>
      </w:r>
    </w:p>
    <w:p w:rsidR="0045352F" w:rsidRDefault="0045352F" w:rsidP="0045352F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45352F">
        <w:rPr>
          <w:color w:val="000000" w:themeColor="text1"/>
          <w:sz w:val="22"/>
          <w:szCs w:val="22"/>
        </w:rPr>
        <w:t>ykrywanie i rozpoznanie chorób nowotworowych;</w:t>
      </w:r>
    </w:p>
    <w:p w:rsidR="0045352F" w:rsidRDefault="0045352F" w:rsidP="0045352F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5352F">
        <w:rPr>
          <w:color w:val="000000" w:themeColor="text1"/>
          <w:sz w:val="22"/>
          <w:szCs w:val="22"/>
        </w:rPr>
        <w:t>dalsza diagnostyka i leczenie chorób nowotworowych;</w:t>
      </w:r>
    </w:p>
    <w:p w:rsidR="0045352F" w:rsidRDefault="0045352F" w:rsidP="0045352F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5352F">
        <w:rPr>
          <w:color w:val="000000" w:themeColor="text1"/>
          <w:sz w:val="22"/>
          <w:szCs w:val="22"/>
        </w:rPr>
        <w:t>kwalifikacja do zabiegów operacyjnych wykonywanych w Szpitalu Damiana;</w:t>
      </w:r>
    </w:p>
    <w:p w:rsidR="0045352F" w:rsidRDefault="0045352F" w:rsidP="0045352F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5352F">
        <w:rPr>
          <w:color w:val="000000" w:themeColor="text1"/>
          <w:sz w:val="22"/>
          <w:szCs w:val="22"/>
        </w:rPr>
        <w:t xml:space="preserve">opieka ambulatoryjna nad pacjentami operowanymi w Szpitalu Damiana; </w:t>
      </w:r>
    </w:p>
    <w:p w:rsidR="0045352F" w:rsidRPr="0045352F" w:rsidRDefault="0045352F" w:rsidP="0045352F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5352F">
        <w:rPr>
          <w:color w:val="000000" w:themeColor="text1"/>
          <w:sz w:val="22"/>
          <w:szCs w:val="22"/>
        </w:rPr>
        <w:t>współpraca z pracowniami diagnostycznymi oraz innymi poradniami specjalis</w:t>
      </w:r>
      <w:r>
        <w:rPr>
          <w:color w:val="000000" w:themeColor="text1"/>
          <w:sz w:val="22"/>
          <w:szCs w:val="22"/>
        </w:rPr>
        <w:t>tycznymi w podmiocie leczniczym.</w:t>
      </w:r>
    </w:p>
    <w:p w:rsidR="00707D49" w:rsidRDefault="00707D49" w:rsidP="00707D4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837BC">
        <w:rPr>
          <w:b/>
          <w:color w:val="000000" w:themeColor="text1"/>
          <w:sz w:val="22"/>
          <w:szCs w:val="22"/>
        </w:rPr>
        <w:lastRenderedPageBreak/>
        <w:t xml:space="preserve">poradnia </w:t>
      </w:r>
      <w:r>
        <w:rPr>
          <w:b/>
          <w:color w:val="000000" w:themeColor="text1"/>
          <w:sz w:val="22"/>
          <w:szCs w:val="22"/>
        </w:rPr>
        <w:t>hematologiczna</w:t>
      </w:r>
      <w:r w:rsidRPr="004837BC">
        <w:rPr>
          <w:b/>
          <w:color w:val="000000" w:themeColor="text1"/>
          <w:sz w:val="22"/>
          <w:szCs w:val="22"/>
        </w:rPr>
        <w:t xml:space="preserve">, </w:t>
      </w:r>
      <w:r w:rsidRPr="004837BC">
        <w:rPr>
          <w:color w:val="000000" w:themeColor="text1"/>
          <w:sz w:val="22"/>
          <w:szCs w:val="22"/>
        </w:rPr>
        <w:t>do której zadań należy:</w:t>
      </w:r>
    </w:p>
    <w:p w:rsidR="00707D49" w:rsidRDefault="00707D49" w:rsidP="00707D49">
      <w:pPr>
        <w:pStyle w:val="Akapitzlist"/>
        <w:numPr>
          <w:ilvl w:val="0"/>
          <w:numId w:val="48"/>
        </w:numPr>
        <w:jc w:val="both"/>
        <w:rPr>
          <w:sz w:val="22"/>
          <w:szCs w:val="22"/>
        </w:rPr>
      </w:pPr>
      <w:r w:rsidRPr="00707D49">
        <w:rPr>
          <w:sz w:val="22"/>
          <w:szCs w:val="22"/>
        </w:rPr>
        <w:t>diagnostyka i leczenie chorób krwi i układu krwiotwórczego;</w:t>
      </w:r>
    </w:p>
    <w:p w:rsidR="00707D49" w:rsidRPr="00707D49" w:rsidRDefault="00707D49" w:rsidP="00707D49">
      <w:pPr>
        <w:pStyle w:val="Akapitzlist"/>
        <w:numPr>
          <w:ilvl w:val="0"/>
          <w:numId w:val="48"/>
        </w:numPr>
        <w:jc w:val="both"/>
        <w:rPr>
          <w:sz w:val="22"/>
          <w:szCs w:val="22"/>
        </w:rPr>
      </w:pPr>
      <w:r w:rsidRPr="00707D49">
        <w:rPr>
          <w:sz w:val="22"/>
          <w:szCs w:val="22"/>
        </w:rPr>
        <w:t>współpraca z pracowniami diagnostycznymi oraz innymi poradniami specjalistycznymi w podmiocie leczniczym;</w:t>
      </w:r>
    </w:p>
    <w:p w:rsidR="00707D49" w:rsidRPr="004837BC" w:rsidRDefault="00707D49" w:rsidP="00707D4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837BC">
        <w:rPr>
          <w:b/>
          <w:color w:val="000000" w:themeColor="text1"/>
          <w:sz w:val="22"/>
          <w:szCs w:val="22"/>
        </w:rPr>
        <w:t xml:space="preserve">poradnia </w:t>
      </w:r>
      <w:r>
        <w:rPr>
          <w:b/>
          <w:color w:val="000000" w:themeColor="text1"/>
          <w:sz w:val="22"/>
          <w:szCs w:val="22"/>
        </w:rPr>
        <w:t>medycyny paliatywnej</w:t>
      </w:r>
      <w:r w:rsidRPr="004837BC">
        <w:rPr>
          <w:b/>
          <w:color w:val="000000" w:themeColor="text1"/>
          <w:sz w:val="22"/>
          <w:szCs w:val="22"/>
        </w:rPr>
        <w:t>,</w:t>
      </w:r>
    </w:p>
    <w:p w:rsidR="00707D49" w:rsidRPr="004837BC" w:rsidRDefault="00707D49" w:rsidP="00707D4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837BC">
        <w:rPr>
          <w:b/>
          <w:color w:val="000000" w:themeColor="text1"/>
          <w:sz w:val="22"/>
          <w:szCs w:val="22"/>
        </w:rPr>
        <w:t xml:space="preserve">poradnia </w:t>
      </w:r>
      <w:r>
        <w:rPr>
          <w:b/>
          <w:color w:val="000000" w:themeColor="text1"/>
          <w:sz w:val="22"/>
          <w:szCs w:val="22"/>
        </w:rPr>
        <w:t>leczenia bólu,</w:t>
      </w:r>
    </w:p>
    <w:p w:rsidR="0045352F" w:rsidRPr="004837BC" w:rsidRDefault="0045352F" w:rsidP="0045352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837BC">
        <w:rPr>
          <w:b/>
          <w:color w:val="000000" w:themeColor="text1"/>
          <w:sz w:val="22"/>
          <w:szCs w:val="22"/>
        </w:rPr>
        <w:t xml:space="preserve">poradnia </w:t>
      </w:r>
      <w:r w:rsidR="00F65DB5" w:rsidRPr="004837BC">
        <w:rPr>
          <w:b/>
          <w:color w:val="000000" w:themeColor="text1"/>
          <w:sz w:val="22"/>
          <w:szCs w:val="22"/>
        </w:rPr>
        <w:t>radioterapii</w:t>
      </w:r>
      <w:r w:rsidRPr="004837BC">
        <w:rPr>
          <w:b/>
          <w:color w:val="000000" w:themeColor="text1"/>
          <w:sz w:val="22"/>
          <w:szCs w:val="22"/>
        </w:rPr>
        <w:t xml:space="preserve">, </w:t>
      </w:r>
      <w:r w:rsidRPr="004837BC">
        <w:rPr>
          <w:color w:val="000000" w:themeColor="text1"/>
          <w:sz w:val="22"/>
          <w:szCs w:val="22"/>
        </w:rPr>
        <w:t>do której zadań należy:</w:t>
      </w:r>
    </w:p>
    <w:p w:rsidR="0045352F" w:rsidRPr="004837BC" w:rsidRDefault="00F65DB5" w:rsidP="0045352F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837BC">
        <w:rPr>
          <w:color w:val="000000" w:themeColor="text1"/>
          <w:sz w:val="22"/>
          <w:szCs w:val="22"/>
        </w:rPr>
        <w:t>kwalifikacja pacjentów do leczenia radioterapią (radykalną, paliatywną)</w:t>
      </w:r>
      <w:r w:rsidR="004837BC" w:rsidRPr="004837BC">
        <w:rPr>
          <w:color w:val="000000" w:themeColor="text1"/>
          <w:sz w:val="22"/>
          <w:szCs w:val="22"/>
        </w:rPr>
        <w:t>,</w:t>
      </w:r>
    </w:p>
    <w:p w:rsidR="00F65DB5" w:rsidRPr="004837BC" w:rsidRDefault="00F65DB5" w:rsidP="0045352F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837BC">
        <w:rPr>
          <w:color w:val="000000" w:themeColor="text1"/>
          <w:sz w:val="22"/>
          <w:szCs w:val="22"/>
        </w:rPr>
        <w:t>kwalifikacja pacjentów do leczenia c</w:t>
      </w:r>
      <w:bookmarkStart w:id="1" w:name="_GoBack"/>
      <w:bookmarkEnd w:id="1"/>
      <w:r w:rsidRPr="004837BC">
        <w:rPr>
          <w:color w:val="000000" w:themeColor="text1"/>
          <w:sz w:val="22"/>
          <w:szCs w:val="22"/>
        </w:rPr>
        <w:t xml:space="preserve">hemioterapią oraz leczenia skojarzonego </w:t>
      </w:r>
      <w:proofErr w:type="spellStart"/>
      <w:r w:rsidRPr="004837BC">
        <w:rPr>
          <w:color w:val="000000" w:themeColor="text1"/>
          <w:sz w:val="22"/>
          <w:szCs w:val="22"/>
        </w:rPr>
        <w:t>radiochemioterapią</w:t>
      </w:r>
      <w:proofErr w:type="spellEnd"/>
      <w:r w:rsidR="004837BC" w:rsidRPr="004837BC">
        <w:rPr>
          <w:color w:val="000000" w:themeColor="text1"/>
          <w:sz w:val="22"/>
          <w:szCs w:val="22"/>
        </w:rPr>
        <w:t>,</w:t>
      </w:r>
    </w:p>
    <w:p w:rsidR="0045352F" w:rsidRPr="004837BC" w:rsidRDefault="00F65DB5" w:rsidP="0045352F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837BC">
        <w:rPr>
          <w:color w:val="000000" w:themeColor="text1"/>
          <w:sz w:val="22"/>
          <w:szCs w:val="22"/>
        </w:rPr>
        <w:t>kontrola po zakończonym leczeniu radioterapią i chemioterapią</w:t>
      </w:r>
      <w:r w:rsidR="004837BC" w:rsidRPr="004837BC">
        <w:rPr>
          <w:color w:val="000000" w:themeColor="text1"/>
          <w:sz w:val="22"/>
          <w:szCs w:val="22"/>
        </w:rPr>
        <w:t>,</w:t>
      </w:r>
    </w:p>
    <w:p w:rsidR="00F65DB5" w:rsidRPr="004837BC" w:rsidRDefault="00F65DB5" w:rsidP="0045352F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837BC">
        <w:rPr>
          <w:color w:val="000000" w:themeColor="text1"/>
          <w:sz w:val="22"/>
          <w:szCs w:val="22"/>
        </w:rPr>
        <w:t>współpraca z pracowniami diagnostycznymi oraz innymi poradniami specjalistycznymi w podmiocie leczniczym</w:t>
      </w:r>
      <w:r w:rsidR="004837BC" w:rsidRPr="004837BC">
        <w:rPr>
          <w:color w:val="000000" w:themeColor="text1"/>
          <w:sz w:val="22"/>
          <w:szCs w:val="22"/>
        </w:rPr>
        <w:t>.</w:t>
      </w:r>
    </w:p>
    <w:p w:rsidR="00D620A7" w:rsidRPr="00341367" w:rsidRDefault="00D620A7">
      <w:pPr>
        <w:rPr>
          <w:color w:val="000000" w:themeColor="text1"/>
          <w:sz w:val="22"/>
          <w:szCs w:val="22"/>
        </w:rPr>
      </w:pPr>
    </w:p>
    <w:sectPr w:rsidR="00D620A7" w:rsidRPr="00341367" w:rsidSect="0089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10A"/>
    <w:multiLevelType w:val="hybridMultilevel"/>
    <w:tmpl w:val="0ED2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B6539"/>
    <w:multiLevelType w:val="hybridMultilevel"/>
    <w:tmpl w:val="0196130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05193BFB"/>
    <w:multiLevelType w:val="hybridMultilevel"/>
    <w:tmpl w:val="8834D044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0F276AE7"/>
    <w:multiLevelType w:val="hybridMultilevel"/>
    <w:tmpl w:val="DB42F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12F9"/>
    <w:multiLevelType w:val="hybridMultilevel"/>
    <w:tmpl w:val="23D4ECB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16CE220F"/>
    <w:multiLevelType w:val="hybridMultilevel"/>
    <w:tmpl w:val="837A5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715B"/>
    <w:multiLevelType w:val="hybridMultilevel"/>
    <w:tmpl w:val="0572298C"/>
    <w:lvl w:ilvl="0" w:tplc="27623C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4175B6"/>
    <w:multiLevelType w:val="hybridMultilevel"/>
    <w:tmpl w:val="1B145004"/>
    <w:lvl w:ilvl="0" w:tplc="27623C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8C2BA5"/>
    <w:multiLevelType w:val="hybridMultilevel"/>
    <w:tmpl w:val="0302C0F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F2341B5"/>
    <w:multiLevelType w:val="hybridMultilevel"/>
    <w:tmpl w:val="E4785716"/>
    <w:lvl w:ilvl="0" w:tplc="27623C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E035C"/>
    <w:multiLevelType w:val="hybridMultilevel"/>
    <w:tmpl w:val="2E7E1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47703"/>
    <w:multiLevelType w:val="hybridMultilevel"/>
    <w:tmpl w:val="07F4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146C"/>
    <w:multiLevelType w:val="hybridMultilevel"/>
    <w:tmpl w:val="66BEE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6F4F7C"/>
    <w:multiLevelType w:val="hybridMultilevel"/>
    <w:tmpl w:val="2DFA1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743F7"/>
    <w:multiLevelType w:val="hybridMultilevel"/>
    <w:tmpl w:val="54548B28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33435EF8"/>
    <w:multiLevelType w:val="hybridMultilevel"/>
    <w:tmpl w:val="4C70D5AC"/>
    <w:lvl w:ilvl="0" w:tplc="27623C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8B1425"/>
    <w:multiLevelType w:val="hybridMultilevel"/>
    <w:tmpl w:val="25044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F65D6"/>
    <w:multiLevelType w:val="hybridMultilevel"/>
    <w:tmpl w:val="FB663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61A6F"/>
    <w:multiLevelType w:val="hybridMultilevel"/>
    <w:tmpl w:val="7C9E3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7A4238"/>
    <w:multiLevelType w:val="hybridMultilevel"/>
    <w:tmpl w:val="3DA2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A408D"/>
    <w:multiLevelType w:val="hybridMultilevel"/>
    <w:tmpl w:val="46C08F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73247B"/>
    <w:multiLevelType w:val="hybridMultilevel"/>
    <w:tmpl w:val="8F0E82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953B4C"/>
    <w:multiLevelType w:val="hybridMultilevel"/>
    <w:tmpl w:val="2C30A3D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>
    <w:nsid w:val="471C48A0"/>
    <w:multiLevelType w:val="hybridMultilevel"/>
    <w:tmpl w:val="DFA42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C191E"/>
    <w:multiLevelType w:val="hybridMultilevel"/>
    <w:tmpl w:val="D060A57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C2451C6"/>
    <w:multiLevelType w:val="hybridMultilevel"/>
    <w:tmpl w:val="AF026F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DCC427C"/>
    <w:multiLevelType w:val="hybridMultilevel"/>
    <w:tmpl w:val="AFD88FD4"/>
    <w:lvl w:ilvl="0" w:tplc="4072A9D8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C708B6"/>
    <w:multiLevelType w:val="hybridMultilevel"/>
    <w:tmpl w:val="CEEEF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F621A0"/>
    <w:multiLevelType w:val="hybridMultilevel"/>
    <w:tmpl w:val="4E766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16FA3"/>
    <w:multiLevelType w:val="hybridMultilevel"/>
    <w:tmpl w:val="43CC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701D0"/>
    <w:multiLevelType w:val="hybridMultilevel"/>
    <w:tmpl w:val="8D08F4A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>
    <w:nsid w:val="569F66F9"/>
    <w:multiLevelType w:val="hybridMultilevel"/>
    <w:tmpl w:val="69E6136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>
    <w:nsid w:val="579700B8"/>
    <w:multiLevelType w:val="hybridMultilevel"/>
    <w:tmpl w:val="A09AB79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>
    <w:nsid w:val="595A28E7"/>
    <w:multiLevelType w:val="hybridMultilevel"/>
    <w:tmpl w:val="BEF41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0E02A5"/>
    <w:multiLevelType w:val="hybridMultilevel"/>
    <w:tmpl w:val="646E6336"/>
    <w:lvl w:ilvl="0" w:tplc="4072A9D8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5703E4"/>
    <w:multiLevelType w:val="hybridMultilevel"/>
    <w:tmpl w:val="D220914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6">
    <w:nsid w:val="60B83C24"/>
    <w:multiLevelType w:val="hybridMultilevel"/>
    <w:tmpl w:val="0674F260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61E13FB1"/>
    <w:multiLevelType w:val="hybridMultilevel"/>
    <w:tmpl w:val="2F74BD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D4031A"/>
    <w:multiLevelType w:val="hybridMultilevel"/>
    <w:tmpl w:val="7A9299D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9">
    <w:nsid w:val="685D17E4"/>
    <w:multiLevelType w:val="hybridMultilevel"/>
    <w:tmpl w:val="E1C02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72A9D8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14D76"/>
    <w:multiLevelType w:val="hybridMultilevel"/>
    <w:tmpl w:val="FB268EA8"/>
    <w:lvl w:ilvl="0" w:tplc="27623C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405C85"/>
    <w:multiLevelType w:val="hybridMultilevel"/>
    <w:tmpl w:val="3BCEA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8F41A6"/>
    <w:multiLevelType w:val="hybridMultilevel"/>
    <w:tmpl w:val="69E03C48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3">
    <w:nsid w:val="7B000E49"/>
    <w:multiLevelType w:val="hybridMultilevel"/>
    <w:tmpl w:val="5724646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B0259DF"/>
    <w:multiLevelType w:val="hybridMultilevel"/>
    <w:tmpl w:val="FEE08C7E"/>
    <w:lvl w:ilvl="0" w:tplc="27623C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6B6D8E"/>
    <w:multiLevelType w:val="hybridMultilevel"/>
    <w:tmpl w:val="7CA07E24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6">
    <w:nsid w:val="7EAA09B8"/>
    <w:multiLevelType w:val="hybridMultilevel"/>
    <w:tmpl w:val="0D00F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C75A92"/>
    <w:multiLevelType w:val="hybridMultilevel"/>
    <w:tmpl w:val="AC802C4A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6"/>
  </w:num>
  <w:num w:numId="4">
    <w:abstractNumId w:val="11"/>
  </w:num>
  <w:num w:numId="5">
    <w:abstractNumId w:val="32"/>
  </w:num>
  <w:num w:numId="6">
    <w:abstractNumId w:val="3"/>
  </w:num>
  <w:num w:numId="7">
    <w:abstractNumId w:val="38"/>
  </w:num>
  <w:num w:numId="8">
    <w:abstractNumId w:val="47"/>
  </w:num>
  <w:num w:numId="9">
    <w:abstractNumId w:val="42"/>
  </w:num>
  <w:num w:numId="10">
    <w:abstractNumId w:val="31"/>
  </w:num>
  <w:num w:numId="11">
    <w:abstractNumId w:val="45"/>
  </w:num>
  <w:num w:numId="12">
    <w:abstractNumId w:val="22"/>
  </w:num>
  <w:num w:numId="13">
    <w:abstractNumId w:val="1"/>
  </w:num>
  <w:num w:numId="14">
    <w:abstractNumId w:val="35"/>
  </w:num>
  <w:num w:numId="15">
    <w:abstractNumId w:val="2"/>
  </w:num>
  <w:num w:numId="16">
    <w:abstractNumId w:val="14"/>
  </w:num>
  <w:num w:numId="17">
    <w:abstractNumId w:val="25"/>
  </w:num>
  <w:num w:numId="18">
    <w:abstractNumId w:val="13"/>
  </w:num>
  <w:num w:numId="19">
    <w:abstractNumId w:val="41"/>
  </w:num>
  <w:num w:numId="20">
    <w:abstractNumId w:val="29"/>
  </w:num>
  <w:num w:numId="21">
    <w:abstractNumId w:val="19"/>
  </w:num>
  <w:num w:numId="22">
    <w:abstractNumId w:val="28"/>
  </w:num>
  <w:num w:numId="23">
    <w:abstractNumId w:val="17"/>
  </w:num>
  <w:num w:numId="24">
    <w:abstractNumId w:val="34"/>
  </w:num>
  <w:num w:numId="25">
    <w:abstractNumId w:val="26"/>
  </w:num>
  <w:num w:numId="26">
    <w:abstractNumId w:val="4"/>
  </w:num>
  <w:num w:numId="2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4"/>
  </w:num>
  <w:num w:numId="30">
    <w:abstractNumId w:val="21"/>
  </w:num>
  <w:num w:numId="31">
    <w:abstractNumId w:val="27"/>
  </w:num>
  <w:num w:numId="32">
    <w:abstractNumId w:val="6"/>
  </w:num>
  <w:num w:numId="33">
    <w:abstractNumId w:val="7"/>
  </w:num>
  <w:num w:numId="34">
    <w:abstractNumId w:val="44"/>
  </w:num>
  <w:num w:numId="35">
    <w:abstractNumId w:val="9"/>
  </w:num>
  <w:num w:numId="36">
    <w:abstractNumId w:val="15"/>
  </w:num>
  <w:num w:numId="37">
    <w:abstractNumId w:val="40"/>
  </w:num>
  <w:num w:numId="38">
    <w:abstractNumId w:val="20"/>
  </w:num>
  <w:num w:numId="39">
    <w:abstractNumId w:val="12"/>
  </w:num>
  <w:num w:numId="40">
    <w:abstractNumId w:val="46"/>
  </w:num>
  <w:num w:numId="41">
    <w:abstractNumId w:val="0"/>
  </w:num>
  <w:num w:numId="42">
    <w:abstractNumId w:val="18"/>
  </w:num>
  <w:num w:numId="43">
    <w:abstractNumId w:val="16"/>
  </w:num>
  <w:num w:numId="44">
    <w:abstractNumId w:val="23"/>
  </w:num>
  <w:num w:numId="45">
    <w:abstractNumId w:val="5"/>
  </w:num>
  <w:num w:numId="46">
    <w:abstractNumId w:val="33"/>
  </w:num>
  <w:num w:numId="47">
    <w:abstractNumId w:val="30"/>
  </w:num>
  <w:num w:numId="48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94"/>
    <w:rsid w:val="00294C94"/>
    <w:rsid w:val="00341367"/>
    <w:rsid w:val="0045352F"/>
    <w:rsid w:val="004837BC"/>
    <w:rsid w:val="006744FE"/>
    <w:rsid w:val="00707D49"/>
    <w:rsid w:val="00787855"/>
    <w:rsid w:val="0089343C"/>
    <w:rsid w:val="00B15153"/>
    <w:rsid w:val="00C87CBF"/>
    <w:rsid w:val="00D620A7"/>
    <w:rsid w:val="00F65DB5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2090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Sobocińska Karolina</dc:creator>
  <cp:lastModifiedBy>Sobocińska Karolina</cp:lastModifiedBy>
  <cp:revision>3</cp:revision>
  <dcterms:created xsi:type="dcterms:W3CDTF">2020-01-15T13:20:00Z</dcterms:created>
  <dcterms:modified xsi:type="dcterms:W3CDTF">2020-01-15T13:27:00Z</dcterms:modified>
</cp:coreProperties>
</file>